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3DC6" w14:textId="77777777" w:rsidR="003842A0" w:rsidRDefault="003842A0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</w:p>
    <w:p w14:paraId="3F9BA0D5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INSTRUKCJA</w:t>
      </w:r>
    </w:p>
    <w:p w14:paraId="5075E54B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Wypełnienia „Formularza wniosku o wybór operacji do realizacji w ramach </w:t>
      </w:r>
    </w:p>
    <w:p w14:paraId="55EA46E3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działania Krajowej Sieci Obszarów Wiejskich na lata 2014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2020 </w:t>
      </w:r>
    </w:p>
    <w:p w14:paraId="17AE47BC" w14:textId="11D02186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operacyjny na lata 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1</w:t>
      </w:r>
    </w:p>
    <w:p w14:paraId="1402C5E6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96ED0C9" w14:textId="77777777" w:rsidR="00E17DA2" w:rsidRPr="00F40706" w:rsidRDefault="00E17DA2" w:rsidP="00E17D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INFORMACJE OGÓLNE</w:t>
      </w:r>
    </w:p>
    <w:p w14:paraId="3B4C8CC1" w14:textId="1A102313" w:rsidR="000D4E12" w:rsidRPr="00F40706" w:rsidRDefault="000D4E12" w:rsidP="002A5221">
      <w:pPr>
        <w:numPr>
          <w:ilvl w:val="0"/>
          <w:numId w:val="6"/>
        </w:numPr>
        <w:suppressAutoHyphens/>
        <w:spacing w:before="60" w:after="6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Wniosek o wybór operacji wraz z załącznikami należy składać w formie pisemnej, na 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aktualnym formularzu dla danego naboru wniosków udostępnionym, </w:t>
      </w:r>
      <w:r w:rsidRPr="00F40706">
        <w:rPr>
          <w:rFonts w:ascii="Times New Roman" w:hAnsi="Times New Roman"/>
          <w:sz w:val="24"/>
          <w:szCs w:val="24"/>
        </w:rPr>
        <w:t xml:space="preserve">na stronie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https://www.gov.pl/web/rolnictwo/konkurs-dla-partnerow-krajowej-sieci-obszarow-wiejskich</w:t>
      </w:r>
      <w:r w:rsidRPr="00F40706">
        <w:rPr>
          <w:rFonts w:ascii="Times New Roman" w:hAnsi="Times New Roman"/>
          <w:sz w:val="24"/>
          <w:szCs w:val="24"/>
        </w:rPr>
        <w:t xml:space="preserve"> oraz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http://ksow.pl/</w:t>
      </w:r>
      <w:r w:rsidRPr="00F40706">
        <w:rPr>
          <w:rFonts w:ascii="Times New Roman" w:hAnsi="Times New Roman"/>
          <w:sz w:val="24"/>
          <w:szCs w:val="24"/>
        </w:rPr>
        <w:t xml:space="preserve">, a także na stronach internetowych </w:t>
      </w:r>
      <w:r w:rsidR="000A48C5" w:rsidRPr="00F40706">
        <w:rPr>
          <w:rFonts w:ascii="Times New Roman" w:hAnsi="Times New Roman"/>
          <w:sz w:val="24"/>
          <w:szCs w:val="24"/>
        </w:rPr>
        <w:t>urzędów marszałkowskich</w:t>
      </w:r>
      <w:r w:rsidR="003E5CE9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CDR.</w:t>
      </w:r>
      <w:r w:rsidR="00532696" w:rsidRPr="00F40706">
        <w:rPr>
          <w:rFonts w:ascii="Times New Roman" w:hAnsi="Times New Roman"/>
          <w:sz w:val="24"/>
          <w:szCs w:val="24"/>
        </w:rPr>
        <w:t xml:space="preserve"> Wniosek wraz z trzema dalej wskazanymi załącznikami należy również złożyć w wersji elektronicznej.</w:t>
      </w:r>
    </w:p>
    <w:p w14:paraId="02C0AAD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wraz z załącznikami należy złożyć w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terminie oraz w miejscu określonym w ogłoszeniu o konkursie.</w:t>
      </w:r>
    </w:p>
    <w:p w14:paraId="3467EFEC" w14:textId="781E41E0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może być złożony osobiście</w:t>
      </w:r>
      <w:r w:rsidR="00835CFE" w:rsidRPr="00F40706">
        <w:rPr>
          <w:rFonts w:ascii="Times New Roman" w:hAnsi="Times New Roman"/>
          <w:iCs/>
          <w:sz w:val="24"/>
          <w:szCs w:val="24"/>
          <w:lang w:eastAsia="ar-SA"/>
        </w:rPr>
        <w:t>, za pośrednictwem innej osoby, w tym pełnomocnika,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siedzibie jednostki wskazanej w ogłoszeniu o konkursie nadany</w:t>
      </w:r>
      <w:r w:rsidR="009627C9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kopercie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przesyłką rejestrowaną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 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w rozumieniu przepisów ustawy z dnia 23 listopada 2012 r. – Prawo pocztowe (Dz. U. z 201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8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r. poz. 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2188</w:t>
      </w:r>
      <w:r w:rsidR="00054D68" w:rsidRPr="00F40706">
        <w:rPr>
          <w:rFonts w:ascii="Times New Roman" w:hAnsi="Times New Roman"/>
          <w:iCs/>
          <w:sz w:val="24"/>
          <w:szCs w:val="24"/>
          <w:lang w:eastAsia="ar-SA"/>
        </w:rPr>
        <w:t>, z późn. zm.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)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 której datę nadania można ustalić,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nadaną na terytorium Rzeczypospolitej Polskiej.</w:t>
      </w:r>
    </w:p>
    <w:p w14:paraId="126C1272" w14:textId="55A785B3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Za datę złożenia wniosku uznaje się datę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nadania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przesyłką rejestrowaną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pocztową, której datę nadania można ustalić, </w:t>
      </w:r>
      <w:r w:rsidRPr="00F40706">
        <w:rPr>
          <w:rFonts w:ascii="Times New Roman" w:hAnsi="Times New Roman"/>
          <w:sz w:val="24"/>
          <w:szCs w:val="24"/>
          <w:lang w:eastAsia="ar-SA"/>
        </w:rPr>
        <w:t>albo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>, w przypadku osobistego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E660A7" w:rsidRPr="00F40706">
        <w:rPr>
          <w:rFonts w:ascii="Times New Roman" w:hAnsi="Times New Roman"/>
          <w:iCs/>
          <w:sz w:val="24"/>
          <w:szCs w:val="24"/>
          <w:lang w:eastAsia="ar-SA"/>
        </w:rPr>
        <w:t>za pośrednictwem innej osoby, w tym pełnomocnika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złożenia wniosku 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datę widniejącą na pieczęci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wpływu do kancelarii jednostki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wskazanej w ogłoszeniu o konkursie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0C647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Koperta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 o której mowa w pkt. 3,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zawierająca wniosek wraz z załącznikami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powinna:</w:t>
      </w:r>
    </w:p>
    <w:p w14:paraId="1178481D" w14:textId="266AD02F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 opatrzona następującym sformułowaniem: Wniosek o wybór operacji do realizacji w ramach Planu Działania Krajowej Sieci Obszarów Wiejskich na lata 2014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2020, Plan operacyjny na lata 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</w:t>
      </w:r>
      <w:r w:rsidRPr="00F40706">
        <w:rPr>
          <w:rFonts w:ascii="Times New Roman" w:hAnsi="Times New Roman"/>
          <w:sz w:val="24"/>
          <w:szCs w:val="24"/>
          <w:lang w:val="pl-PL"/>
        </w:rPr>
        <w:t xml:space="preserve">1, </w:t>
      </w:r>
    </w:p>
    <w:p w14:paraId="4E732A32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zawierać pełną nazwę partnera KSOW oraz jego adres;</w:t>
      </w:r>
    </w:p>
    <w:p w14:paraId="332699B4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 zaadresowana do jednostki wskazanej w ogłoszeniu o konkurs</w:t>
      </w:r>
      <w:r w:rsidR="0051196A" w:rsidRPr="00F40706">
        <w:rPr>
          <w:rFonts w:ascii="Times New Roman" w:hAnsi="Times New Roman"/>
          <w:color w:val="000000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AE36A8D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Wnioski złożone po terminie nie będą rozpatrywane.</w:t>
      </w:r>
    </w:p>
    <w:p w14:paraId="317B8D19" w14:textId="77777777" w:rsidR="00532696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Przed wypełnieniem wniosku należy zapoznać się z</w:t>
      </w:r>
      <w:r w:rsidR="00532696" w:rsidRPr="00F40706">
        <w:rPr>
          <w:rFonts w:ascii="Times New Roman" w:hAnsi="Times New Roman"/>
          <w:sz w:val="24"/>
          <w:szCs w:val="24"/>
        </w:rPr>
        <w:t>:</w:t>
      </w:r>
    </w:p>
    <w:p w14:paraId="6BE0C4E2" w14:textId="77777777" w:rsidR="000D4E12" w:rsidRPr="00F40706" w:rsidRDefault="00C03672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zasadami </w:t>
      </w:r>
      <w:r w:rsidR="000D4E12" w:rsidRPr="00F40706">
        <w:rPr>
          <w:rFonts w:ascii="Times New Roman" w:hAnsi="Times New Roman"/>
          <w:sz w:val="24"/>
          <w:szCs w:val="24"/>
        </w:rPr>
        <w:t>wyboru operacji, określonymi w:</w:t>
      </w:r>
    </w:p>
    <w:p w14:paraId="28EDF2E9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>staw</w:t>
      </w:r>
      <w:r w:rsidRPr="00F40706">
        <w:rPr>
          <w:rFonts w:ascii="Times New Roman" w:hAnsi="Times New Roman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sz w:val="24"/>
          <w:szCs w:val="24"/>
        </w:rPr>
        <w:t xml:space="preserve"> z dnia 20 lutego 2015 r. o wspieraniu rozwoju obszarów wiejskich z udziałem środków Europejskiego Funduszu Rolnego na rzecz Rozwoju Obszarów Wiejskich w ramach Programu Rozwoju Obszarów Wiejskich na lata 2014–2020 (Dz. U. z 201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8</w:t>
      </w:r>
      <w:r w:rsidRPr="00F40706">
        <w:rPr>
          <w:rFonts w:ascii="Times New Roman" w:hAnsi="Times New Roman"/>
          <w:sz w:val="24"/>
          <w:szCs w:val="24"/>
        </w:rPr>
        <w:t xml:space="preserve"> r. poz.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 xml:space="preserve"> 627</w:t>
      </w:r>
      <w:r w:rsidR="00056E67" w:rsidRPr="00F40706">
        <w:rPr>
          <w:rFonts w:ascii="Times New Roman" w:hAnsi="Times New Roman"/>
          <w:sz w:val="24"/>
          <w:szCs w:val="24"/>
          <w:lang w:val="pl-PL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późn. zm.), zwanej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ustawą ROW</w:t>
      </w:r>
      <w:r w:rsidRPr="00F40706">
        <w:rPr>
          <w:rFonts w:ascii="Times New Roman" w:hAnsi="Times New Roman"/>
          <w:sz w:val="24"/>
          <w:szCs w:val="24"/>
          <w:lang w:val="pl-PL"/>
        </w:rPr>
        <w:t>”</w:t>
      </w:r>
      <w:r w:rsidRPr="00F40706">
        <w:rPr>
          <w:rFonts w:ascii="Times New Roman" w:hAnsi="Times New Roman"/>
          <w:sz w:val="24"/>
          <w:szCs w:val="24"/>
        </w:rPr>
        <w:t>,</w:t>
      </w:r>
    </w:p>
    <w:p w14:paraId="4B8CA232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rozporządzeni</w:t>
      </w: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Ministra Rolnictwa i Rozwoju Wsi z dnia 20 września 2016 r. w sprawie szczegółowych warunków i trybu przyznawania oraz wypłaty pomocy technicznej w ramach Programu Rozwoju Obszarów Wiejskich na lata 2014–2020 (Dz. U. poz. 1549</w:t>
      </w:r>
      <w:r w:rsidR="0042653C" w:rsidRPr="00F40706">
        <w:rPr>
          <w:rFonts w:ascii="Times New Roman" w:hAnsi="Times New Roman"/>
          <w:sz w:val="24"/>
          <w:szCs w:val="24"/>
          <w:lang w:val="pl-PL"/>
        </w:rPr>
        <w:t>, z późn. zm.</w:t>
      </w:r>
      <w:r w:rsidRPr="00F40706">
        <w:rPr>
          <w:rFonts w:ascii="Times New Roman" w:hAnsi="Times New Roman"/>
          <w:sz w:val="24"/>
          <w:szCs w:val="24"/>
        </w:rPr>
        <w:t xml:space="preserve">), zwanego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rozporządzeniem PT”,</w:t>
      </w:r>
    </w:p>
    <w:p w14:paraId="6D3731ED" w14:textId="77777777" w:rsidR="000D4E12" w:rsidRPr="00F40706" w:rsidRDefault="000D4E1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  <w:color w:val="auto"/>
        </w:rPr>
      </w:pPr>
      <w:r w:rsidRPr="00F40706">
        <w:rPr>
          <w:rFonts w:ascii="Times New Roman" w:hAnsi="Times New Roman" w:cs="Times New Roman"/>
        </w:rPr>
        <w:t>rozporządzeniu Ministra Rolnictwa i Rozwoju Wsi z dnia 17 stycznia 2017 r. w sprawie krajowej sieci obszarów wiejskich w ramach Programu Rozwoju Obszarów Wiejskich na lata 2014–2020 (Dz. U. poz. 148), zwanego dalej „rozporządzeniem KSOW”,</w:t>
      </w:r>
    </w:p>
    <w:p w14:paraId="79834229" w14:textId="7849A6B6" w:rsidR="00877B6D" w:rsidRPr="00F40706" w:rsidRDefault="00C03672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Regulaminie Konkursu nr </w:t>
      </w:r>
      <w:r w:rsidR="00000AE4" w:rsidRPr="00F40706">
        <w:rPr>
          <w:rFonts w:ascii="Times New Roman" w:hAnsi="Times New Roman" w:cs="Times New Roman"/>
        </w:rPr>
        <w:t>4</w:t>
      </w:r>
      <w:r w:rsidRPr="00F40706">
        <w:rPr>
          <w:rFonts w:ascii="Times New Roman" w:hAnsi="Times New Roman" w:cs="Times New Roman"/>
        </w:rPr>
        <w:t>/</w:t>
      </w:r>
      <w:r w:rsidR="00000AE4" w:rsidRPr="00F40706">
        <w:rPr>
          <w:rFonts w:ascii="Times New Roman" w:hAnsi="Times New Roman" w:cs="Times New Roman"/>
        </w:rPr>
        <w:t xml:space="preserve">2020 </w:t>
      </w:r>
      <w:r w:rsidRPr="00F40706">
        <w:rPr>
          <w:rFonts w:ascii="Times New Roman" w:hAnsi="Times New Roman" w:cs="Times New Roman"/>
        </w:rPr>
        <w:t xml:space="preserve">dla Partnerów Krajowej Sieci Obszarów Wiejskich w ramach Programu Rozwoju Obszarów Wiejskich na lata 2014–2020 Plan operacyjny na lata </w:t>
      </w:r>
      <w:r w:rsidR="00000AE4" w:rsidRPr="00F40706">
        <w:rPr>
          <w:rFonts w:ascii="Times New Roman" w:hAnsi="Times New Roman" w:cs="Times New Roman"/>
        </w:rPr>
        <w:t>2020</w:t>
      </w:r>
      <w:r w:rsidRPr="00F40706">
        <w:rPr>
          <w:rFonts w:ascii="Times New Roman" w:hAnsi="Times New Roman" w:cs="Times New Roman"/>
        </w:rPr>
        <w:t>–</w:t>
      </w:r>
      <w:r w:rsidR="00000AE4" w:rsidRPr="00F40706">
        <w:rPr>
          <w:rFonts w:ascii="Times New Roman" w:hAnsi="Times New Roman" w:cs="Times New Roman"/>
        </w:rPr>
        <w:t>2021</w:t>
      </w:r>
      <w:r w:rsidR="000D4E12" w:rsidRPr="00F40706">
        <w:rPr>
          <w:rFonts w:ascii="Times New Roman" w:eastAsia="Times New Roman" w:hAnsi="Times New Roman" w:cs="Times New Roman"/>
          <w:iCs/>
          <w:lang w:eastAsia="ar-SA"/>
        </w:rPr>
        <w:t>,</w:t>
      </w:r>
    </w:p>
    <w:p w14:paraId="3B8E22D8" w14:textId="77777777" w:rsidR="000D4E12" w:rsidRPr="00F40706" w:rsidRDefault="00877B6D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eastAsia="Times New Roman" w:hAnsi="Times New Roman" w:cs="Times New Roman"/>
          <w:iCs/>
          <w:lang w:eastAsia="ar-SA"/>
        </w:rPr>
        <w:t xml:space="preserve">przewodniku po ocenie wniosku, stanowiącym załącznik do Regulaminu konkursu, </w:t>
      </w:r>
    </w:p>
    <w:p w14:paraId="56DB8D5D" w14:textId="77777777" w:rsidR="00532696" w:rsidRPr="00F40706" w:rsidRDefault="00C0367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niniejszej </w:t>
      </w:r>
      <w:r w:rsidR="000D4E12" w:rsidRPr="00F40706">
        <w:rPr>
          <w:rFonts w:ascii="Times New Roman" w:hAnsi="Times New Roman" w:cs="Times New Roman"/>
        </w:rPr>
        <w:t>instrukcji wypełniania wniosku</w:t>
      </w:r>
      <w:r w:rsidR="00532696" w:rsidRPr="00F40706">
        <w:rPr>
          <w:rFonts w:ascii="Times New Roman" w:hAnsi="Times New Roman" w:cs="Times New Roman"/>
        </w:rPr>
        <w:t>;</w:t>
      </w:r>
    </w:p>
    <w:p w14:paraId="3FCAFAE8" w14:textId="3C8D88C8" w:rsidR="000D4E12" w:rsidRPr="00F40706" w:rsidRDefault="00532696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</w:rPr>
      </w:pPr>
      <w:r w:rsidRPr="00F40706">
        <w:rPr>
          <w:rFonts w:ascii="Times New Roman" w:hAnsi="Times New Roman"/>
          <w:sz w:val="24"/>
          <w:szCs w:val="24"/>
        </w:rPr>
        <w:t xml:space="preserve">planem działania KSOW, stanowiącym załącznik do </w:t>
      </w:r>
      <w:r w:rsidR="006501FF" w:rsidRPr="00F40706">
        <w:rPr>
          <w:rFonts w:ascii="Times New Roman" w:hAnsi="Times New Roman"/>
          <w:sz w:val="24"/>
          <w:szCs w:val="24"/>
        </w:rPr>
        <w:t xml:space="preserve">ogłoszenia o konkursie nr </w:t>
      </w:r>
      <w:r w:rsidR="00000AE4" w:rsidRPr="00F40706">
        <w:rPr>
          <w:rFonts w:ascii="Times New Roman" w:hAnsi="Times New Roman"/>
          <w:sz w:val="24"/>
          <w:szCs w:val="24"/>
        </w:rPr>
        <w:t>4/2020</w:t>
      </w:r>
      <w:r w:rsidR="004D0836" w:rsidRPr="00F40706">
        <w:rPr>
          <w:rFonts w:ascii="Times New Roman" w:hAnsi="Times New Roman"/>
          <w:sz w:val="24"/>
          <w:szCs w:val="24"/>
        </w:rPr>
        <w:t>.</w:t>
      </w:r>
    </w:p>
    <w:p w14:paraId="6908731D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Wniosek należy wypełnić zgodnie z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niniejszą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i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nstrukcją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43521C4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Złożony wniosek musi być kompletny, co oznacza, że będzie zawierał wszystkie strony oraz wszystkie wymagane i deklarowane załączniki. </w:t>
      </w:r>
    </w:p>
    <w:p w14:paraId="055D03D8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Wniosek podlega weryfikacji pod kątem prawidłowego wypełnienia wszystkich wymaganych pól oraz załączenia wszystkich wypełnionych, wymaganych i deklarowanych załączników wskazanych we wniosku. Dlatego też przed złożeniem wniosku należy upewnić się, czy:</w:t>
      </w:r>
    </w:p>
    <w:p w14:paraId="5C692C51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wypełnione zostały wszystkie wymagane pola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49D5F7C4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wniosek został podpisany przez osoby upoważnione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308EF9F6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załączone zostały wszystkie wymagane i deklarowane załączniki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8183173" w14:textId="77777777" w:rsidR="00C51D36" w:rsidRPr="00F40706" w:rsidRDefault="00C51D36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Poszczególne strony wniosku oraz załączniki powinny być ułożone w następującej po sobie kolejności, zgodnie z przyjętym układem formularza wniosku.</w:t>
      </w:r>
    </w:p>
    <w:p w14:paraId="532DF5DF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Wniosek należy zszyć, zbindować lub spiąć w segregatorze.</w:t>
      </w:r>
    </w:p>
    <w:p w14:paraId="253E57D6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</w:rPr>
        <w:t>Dane finansowe podawane we wniosku oraz załącznikach należy podać w złotych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zaokrąglając zgodnie z zasadami matematycznymi z dokładnością do dwóch miejsc po przecinku. </w:t>
      </w:r>
    </w:p>
    <w:p w14:paraId="4EF49CCC" w14:textId="3572EFE0" w:rsidR="00E17DA2" w:rsidRPr="00F40706" w:rsidRDefault="00E17DA2" w:rsidP="00E46556">
      <w:pPr>
        <w:numPr>
          <w:ilvl w:val="0"/>
          <w:numId w:val="6"/>
        </w:numPr>
        <w:suppressAutoHyphens/>
        <w:spacing w:before="60" w:after="6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Partner KSOW powinien posiadać w swej siedzibie egzemplarz złożonego wniosku wraz załącznikami</w:t>
      </w:r>
      <w:r w:rsidR="00532696" w:rsidRPr="00F40706">
        <w:rPr>
          <w:rFonts w:ascii="Times New Roman" w:eastAsia="Times New Roman" w:hAnsi="Times New Roman"/>
          <w:sz w:val="24"/>
          <w:szCs w:val="24"/>
          <w:lang w:eastAsia="pl-PL"/>
        </w:rPr>
        <w:t>, zarówno wersji złożonej po raz pierwszy, jak i w wersji poprawionej w wyniku zmian wprowadzonych po otrzymaniu wezwania do jego poprawienia, uzupełnienia lub usunięcia braków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9301986" w14:textId="77777777" w:rsidR="00E17DA2" w:rsidRPr="00F40706" w:rsidRDefault="00E17DA2" w:rsidP="00E1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WYPEŁNIANIE POSZCZEGÓLNYCH CZĘŚCI FORMULARZA WNIOSKU</w:t>
      </w:r>
    </w:p>
    <w:p w14:paraId="654FF43B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CZĘŚĆ OGÓLNA</w:t>
      </w:r>
    </w:p>
    <w:p w14:paraId="4759715F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partnera KSOW</w:t>
      </w:r>
    </w:p>
    <w:p w14:paraId="4D5F1F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1.1. Imię i nazwisko</w:t>
      </w:r>
      <w:r w:rsidR="009627C9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nazwa</w:t>
      </w:r>
      <w:r w:rsidR="009627C9" w:rsidRPr="00F40706">
        <w:rPr>
          <w:rFonts w:ascii="Times New Roman" w:hAnsi="Times New Roman"/>
          <w:b/>
          <w:sz w:val="24"/>
          <w:szCs w:val="24"/>
        </w:rPr>
        <w:t xml:space="preserve"> albo firma</w:t>
      </w:r>
      <w:r w:rsidRPr="00F40706">
        <w:rPr>
          <w:rFonts w:ascii="Times New Roman" w:hAnsi="Times New Roman"/>
          <w:b/>
          <w:sz w:val="24"/>
          <w:szCs w:val="24"/>
        </w:rPr>
        <w:t xml:space="preserve"> partnera KSOW </w:t>
      </w:r>
    </w:p>
    <w:p w14:paraId="554C4B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musi być zarejestrowany w</w:t>
      </w:r>
      <w:r w:rsidR="00D32C8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bazie partnerów KSOW dostępnej na portalu KSOW </w:t>
      </w:r>
      <w:r w:rsidR="00877B6D" w:rsidRPr="00F40706">
        <w:rPr>
          <w:rFonts w:ascii="Times New Roman" w:hAnsi="Times New Roman"/>
          <w:sz w:val="24"/>
          <w:szCs w:val="24"/>
        </w:rPr>
        <w:t>http://</w:t>
      </w:r>
      <w:r w:rsidRPr="00F40706">
        <w:rPr>
          <w:rFonts w:ascii="Times New Roman" w:hAnsi="Times New Roman"/>
          <w:sz w:val="24"/>
          <w:szCs w:val="24"/>
        </w:rPr>
        <w:t>ksow.pl</w:t>
      </w:r>
      <w:r w:rsidR="00DA0020" w:rsidRPr="00F40706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40D21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6B06120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Jeżeli partnerem KSOW jest osoba fizyczna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wpisuje się imię i nazwisko. W przypadku gdy partnerem KSOW jest osoba prawna lub jednostka organizacyjna nieposiadająca osobowości prawnej, wpisuje </w:t>
      </w:r>
      <w:r w:rsidRPr="00F40706">
        <w:rPr>
          <w:rFonts w:ascii="Times New Roman" w:hAnsi="Times New Roman"/>
          <w:sz w:val="24"/>
          <w:szCs w:val="24"/>
        </w:rPr>
        <w:lastRenderedPageBreak/>
        <w:t>się pełną nazwę w formie, w jakiej została zarejestrowana</w:t>
      </w:r>
      <w:r w:rsidR="003403B5" w:rsidRPr="00F40706">
        <w:rPr>
          <w:rFonts w:ascii="Times New Roman" w:hAnsi="Times New Roman"/>
          <w:sz w:val="24"/>
          <w:szCs w:val="24"/>
        </w:rPr>
        <w:t>/utworzona</w:t>
      </w:r>
      <w:r w:rsidRPr="00F40706">
        <w:rPr>
          <w:rFonts w:ascii="Times New Roman" w:hAnsi="Times New Roman"/>
          <w:sz w:val="24"/>
          <w:szCs w:val="24"/>
        </w:rPr>
        <w:t>.</w:t>
      </w:r>
      <w:r w:rsidR="0052104E" w:rsidRPr="00F40706">
        <w:rPr>
          <w:rFonts w:ascii="Times New Roman" w:hAnsi="Times New Roman"/>
          <w:sz w:val="24"/>
          <w:szCs w:val="24"/>
        </w:rPr>
        <w:t xml:space="preserve"> Jeżeli partnerem KSOW jest przedsiębiorca, wpisuje się firmę, pod którą prowadzi działalność.</w:t>
      </w:r>
    </w:p>
    <w:p w14:paraId="62ED92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1.2. REGON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4F0F50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wpisać </w:t>
      </w:r>
      <w:r w:rsidR="0046790D" w:rsidRPr="00F40706">
        <w:rPr>
          <w:rFonts w:ascii="Times New Roman" w:hAnsi="Times New Roman"/>
          <w:sz w:val="24"/>
          <w:szCs w:val="24"/>
        </w:rPr>
        <w:t>jeśli dotyczy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CE7AE7" w:rsidRPr="00F40706">
        <w:rPr>
          <w:rFonts w:ascii="Times New Roman" w:hAnsi="Times New Roman"/>
          <w:sz w:val="24"/>
          <w:szCs w:val="24"/>
        </w:rPr>
        <w:t>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CE7AE7" w:rsidRPr="00F40706">
        <w:rPr>
          <w:rFonts w:ascii="Times New Roman" w:hAnsi="Times New Roman"/>
          <w:sz w:val="24"/>
          <w:szCs w:val="24"/>
        </w:rPr>
        <w:t>.</w:t>
      </w:r>
    </w:p>
    <w:p w14:paraId="199E75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1.3. </w:t>
      </w:r>
      <w:r w:rsidR="004053FF" w:rsidRPr="00F40706">
        <w:rPr>
          <w:rFonts w:ascii="Times New Roman" w:hAnsi="Times New Roman"/>
          <w:b/>
          <w:sz w:val="24"/>
          <w:szCs w:val="24"/>
        </w:rPr>
        <w:t xml:space="preserve">NIP albo </w:t>
      </w:r>
      <w:r w:rsidRPr="00F40706">
        <w:rPr>
          <w:rFonts w:ascii="Times New Roman" w:hAnsi="Times New Roman"/>
          <w:b/>
          <w:sz w:val="24"/>
          <w:szCs w:val="24"/>
        </w:rPr>
        <w:t>PESEL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6F17E817" w14:textId="77777777" w:rsidR="00B964E1" w:rsidRPr="00F40706" w:rsidRDefault="00B964E1" w:rsidP="000D4E12">
      <w:pPr>
        <w:pStyle w:val="Tekstprzypisudolnego"/>
        <w:widowControl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Numeru NIP nie podaje się w przypadku </w:t>
      </w:r>
      <w:r w:rsidR="00070114" w:rsidRPr="00F40706">
        <w:rPr>
          <w:rFonts w:ascii="Times New Roman" w:hAnsi="Times New Roman"/>
          <w:sz w:val="24"/>
          <w:szCs w:val="24"/>
        </w:rPr>
        <w:t>p</w:t>
      </w:r>
      <w:r w:rsidRPr="00F40706">
        <w:rPr>
          <w:rFonts w:ascii="Times New Roman" w:hAnsi="Times New Roman"/>
          <w:sz w:val="24"/>
          <w:szCs w:val="24"/>
        </w:rPr>
        <w:t>artner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KSOW 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ego</w:t>
      </w:r>
      <w:r w:rsidRPr="00F40706">
        <w:rPr>
          <w:rFonts w:ascii="Times New Roman" w:hAnsi="Times New Roman"/>
          <w:sz w:val="24"/>
          <w:szCs w:val="24"/>
        </w:rPr>
        <w:t xml:space="preserve"> osob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fizyczn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nieprowadząc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działalności gospodarczej lub niebędąc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zarejestrowanym podatnik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iem</w:t>
      </w:r>
      <w:r w:rsidRPr="00F40706">
        <w:rPr>
          <w:rFonts w:ascii="Times New Roman" w:hAnsi="Times New Roman"/>
          <w:sz w:val="24"/>
          <w:szCs w:val="24"/>
        </w:rPr>
        <w:t xml:space="preserve"> podatku VAT</w:t>
      </w:r>
      <w:r w:rsidRPr="00F40706">
        <w:rPr>
          <w:rFonts w:ascii="Times New Roman" w:hAnsi="Times New Roman"/>
          <w:sz w:val="24"/>
          <w:szCs w:val="24"/>
          <w:lang w:val="pl-PL"/>
        </w:rPr>
        <w:t>.</w:t>
      </w:r>
    </w:p>
    <w:p w14:paraId="032FB40B" w14:textId="77777777" w:rsidR="00AE1FD1" w:rsidRPr="00F40706" w:rsidRDefault="003403B5" w:rsidP="00AE1FD1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 złożenia wniosku</w:t>
      </w:r>
    </w:p>
    <w:p w14:paraId="581ABCDF" w14:textId="5453B7F7" w:rsidR="003403B5" w:rsidRPr="00F40706" w:rsidRDefault="003403B5" w:rsidP="00AE1FD1">
      <w:p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zaznaczyć jedno z </w:t>
      </w:r>
      <w:r w:rsidR="00877B6D" w:rsidRPr="00F40706">
        <w:rPr>
          <w:rFonts w:ascii="Times New Roman" w:hAnsi="Times New Roman"/>
          <w:sz w:val="24"/>
          <w:szCs w:val="24"/>
        </w:rPr>
        <w:t>trzech</w:t>
      </w:r>
      <w:r w:rsidRPr="00F40706">
        <w:rPr>
          <w:rFonts w:ascii="Times New Roman" w:hAnsi="Times New Roman"/>
          <w:sz w:val="24"/>
          <w:szCs w:val="24"/>
        </w:rPr>
        <w:t xml:space="preserve"> dostępnych pól: pole 2.1 „Pierwsze złożenie wniosku”, pole 2.2 „Korekta wniosku”</w:t>
      </w:r>
      <w:r w:rsidR="00877B6D" w:rsidRPr="00F40706">
        <w:rPr>
          <w:rFonts w:ascii="Times New Roman" w:hAnsi="Times New Roman"/>
          <w:sz w:val="24"/>
          <w:szCs w:val="24"/>
        </w:rPr>
        <w:t>, albo pole 2.3 „Druga korekta</w:t>
      </w:r>
      <w:r w:rsidR="007413D9" w:rsidRPr="00F40706">
        <w:rPr>
          <w:rFonts w:ascii="Times New Roman" w:hAnsi="Times New Roman"/>
          <w:sz w:val="24"/>
          <w:szCs w:val="24"/>
        </w:rPr>
        <w:t xml:space="preserve"> wniosku</w:t>
      </w:r>
      <w:r w:rsidR="00877B6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>. Pole 2.1 zaznacza się, składając wniosek po raz pierwszy w odpowiedzi na ogłoszony konkurs. Pole 2.2 zaznacza się, jeżeli partner KSOW otrzymał</w:t>
      </w:r>
      <w:r w:rsidR="00514813" w:rsidRPr="00F40706">
        <w:rPr>
          <w:rFonts w:ascii="Times New Roman" w:hAnsi="Times New Roman"/>
          <w:sz w:val="24"/>
          <w:szCs w:val="24"/>
        </w:rPr>
        <w:t xml:space="preserve"> wezwanie</w:t>
      </w:r>
      <w:r w:rsidRPr="00F40706">
        <w:rPr>
          <w:rFonts w:ascii="Times New Roman" w:hAnsi="Times New Roman"/>
          <w:sz w:val="24"/>
          <w:szCs w:val="24"/>
        </w:rPr>
        <w:t xml:space="preserve"> do uzupełnienia/poprawienia wniosku lub załącznika do wniosku</w:t>
      </w:r>
      <w:r w:rsidR="00114D5C" w:rsidRPr="00F40706">
        <w:rPr>
          <w:rFonts w:ascii="Times New Roman" w:hAnsi="Times New Roman"/>
          <w:sz w:val="24"/>
          <w:szCs w:val="24"/>
        </w:rPr>
        <w:t>.</w:t>
      </w:r>
      <w:r w:rsidR="00514813" w:rsidRPr="00F40706">
        <w:rPr>
          <w:rFonts w:ascii="Times New Roman" w:hAnsi="Times New Roman"/>
          <w:sz w:val="24"/>
          <w:szCs w:val="24"/>
        </w:rPr>
        <w:t xml:space="preserve"> </w:t>
      </w:r>
      <w:r w:rsidR="00234C85" w:rsidRPr="00F40706">
        <w:rPr>
          <w:rFonts w:ascii="Times New Roman" w:hAnsi="Times New Roman"/>
          <w:sz w:val="24"/>
          <w:szCs w:val="24"/>
        </w:rPr>
        <w:t xml:space="preserve">Pole 2.3 zaznacza się, jeżeli partner KSOW otrzymał drugie wezwanie do uzupełnienia/poprawienia wniosku lub załącznika do wniosku. </w:t>
      </w:r>
    </w:p>
    <w:p w14:paraId="14CC9DAB" w14:textId="77777777" w:rsidR="00E17DA2" w:rsidRPr="00F40706" w:rsidRDefault="00E17DA2" w:rsidP="00F8320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Tytuł operacji </w:t>
      </w:r>
    </w:p>
    <w:p w14:paraId="08C96D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tytuł operacji, który zwięźle określa jej charakter</w:t>
      </w:r>
      <w:r w:rsidRPr="00F40706">
        <w:rPr>
          <w:rFonts w:ascii="Times New Roman" w:hAnsi="Times New Roman"/>
          <w:i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44116" w:rsidRPr="00F40706">
        <w:rPr>
          <w:rFonts w:ascii="Times New Roman" w:hAnsi="Times New Roman"/>
          <w:sz w:val="24"/>
          <w:szCs w:val="24"/>
        </w:rPr>
        <w:t>Tytuł</w:t>
      </w:r>
      <w:r w:rsidRPr="00F40706">
        <w:rPr>
          <w:rFonts w:ascii="Times New Roman" w:hAnsi="Times New Roman"/>
          <w:sz w:val="24"/>
          <w:szCs w:val="24"/>
        </w:rPr>
        <w:t xml:space="preserve"> operacji powin</w:t>
      </w:r>
      <w:r w:rsidR="00A44116" w:rsidRPr="00F40706">
        <w:rPr>
          <w:rFonts w:ascii="Times New Roman" w:hAnsi="Times New Roman"/>
          <w:sz w:val="24"/>
          <w:szCs w:val="24"/>
        </w:rPr>
        <w:t>ien</w:t>
      </w:r>
      <w:r w:rsidRPr="00F40706">
        <w:rPr>
          <w:rFonts w:ascii="Times New Roman" w:hAnsi="Times New Roman"/>
          <w:sz w:val="24"/>
          <w:szCs w:val="24"/>
        </w:rPr>
        <w:t xml:space="preserve"> być krótk</w:t>
      </w:r>
      <w:r w:rsidR="00A44116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i nawiązywać w sposób niebudzący wątpliwości do planowanej operacji, np. „</w:t>
      </w:r>
      <w:r w:rsidRPr="00F40706">
        <w:rPr>
          <w:rFonts w:ascii="Times New Roman" w:hAnsi="Times New Roman"/>
          <w:i/>
          <w:sz w:val="24"/>
          <w:szCs w:val="24"/>
        </w:rPr>
        <w:t>Lokalna żywność dla lokalnej społeczności”.</w:t>
      </w:r>
    </w:p>
    <w:p w14:paraId="32846DA4" w14:textId="77777777" w:rsidR="009738A3" w:rsidRPr="00F40706" w:rsidRDefault="009738A3" w:rsidP="009738A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Budżet operacji</w:t>
      </w:r>
    </w:p>
    <w:p w14:paraId="1D6EEEF8" w14:textId="44CE4E0D" w:rsidR="009738A3" w:rsidRPr="00F40706" w:rsidRDefault="009738A3" w:rsidP="0081297F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sumę kwot wskazanych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 xml:space="preserve">.1 i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>.2</w:t>
      </w:r>
      <w:r w:rsidR="00654CF8" w:rsidRPr="00F40706">
        <w:rPr>
          <w:rFonts w:ascii="Times New Roman" w:hAnsi="Times New Roman"/>
          <w:sz w:val="24"/>
          <w:szCs w:val="24"/>
        </w:rPr>
        <w:t xml:space="preserve"> albo tylko kwotę wskazaną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 xml:space="preserve">.1, jeżeli pkt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>.2 nie został wypełniony</w:t>
      </w:r>
      <w:r w:rsidRPr="00F40706">
        <w:rPr>
          <w:rFonts w:ascii="Times New Roman" w:hAnsi="Times New Roman"/>
          <w:sz w:val="24"/>
          <w:szCs w:val="24"/>
        </w:rPr>
        <w:t>.</w:t>
      </w:r>
      <w:r w:rsidR="00B079AC" w:rsidRPr="00F40706">
        <w:rPr>
          <w:rFonts w:ascii="Times New Roman" w:hAnsi="Times New Roman"/>
          <w:sz w:val="24"/>
          <w:szCs w:val="24"/>
        </w:rPr>
        <w:t xml:space="preserve"> Pkt. 4.1 musi być zawsze wypełniony.</w:t>
      </w:r>
      <w:r w:rsidR="003E5CE9" w:rsidRPr="00F40706">
        <w:rPr>
          <w:rFonts w:ascii="Times New Roman" w:hAnsi="Times New Roman"/>
          <w:sz w:val="24"/>
          <w:szCs w:val="24"/>
        </w:rPr>
        <w:t xml:space="preserve"> W przypadku operacji dwuletnich, kwotę wskazaną w pkt. 4.1 należy podzielić na 2 lata w pkt. 4.1.1 dla 2020 r. i w pkt. 4.1.2 dla 2021 r.</w:t>
      </w:r>
      <w:r w:rsidR="00F83203" w:rsidRPr="00F40706">
        <w:rPr>
          <w:rFonts w:ascii="Times New Roman" w:hAnsi="Times New Roman"/>
          <w:sz w:val="24"/>
          <w:szCs w:val="24"/>
        </w:rPr>
        <w:t xml:space="preserve"> Podział nie musi być równy, zaleca się jednak, aby był odpowiednio proporcjonalny w taki sposób, aby kwota zaplanowana na 2020 r. znacząco nie przekraczała kwoty zaplanowanej na 2021 r.</w:t>
      </w:r>
      <w:r w:rsidR="00C00E61" w:rsidRPr="00F40706">
        <w:rPr>
          <w:rFonts w:ascii="Times New Roman" w:hAnsi="Times New Roman"/>
          <w:sz w:val="24"/>
          <w:szCs w:val="24"/>
        </w:rPr>
        <w:t xml:space="preserve"> i odwrotnie.</w:t>
      </w:r>
      <w:r w:rsidR="00C52BDC" w:rsidRPr="00F40706">
        <w:rPr>
          <w:rFonts w:ascii="Times New Roman" w:hAnsi="Times New Roman"/>
          <w:sz w:val="24"/>
          <w:szCs w:val="24"/>
        </w:rPr>
        <w:t xml:space="preserve"> Kwota zaplanowana</w:t>
      </w:r>
      <w:r w:rsidR="006E20B6" w:rsidRPr="00F40706">
        <w:rPr>
          <w:rFonts w:ascii="Times New Roman" w:hAnsi="Times New Roman"/>
          <w:sz w:val="24"/>
          <w:szCs w:val="24"/>
        </w:rPr>
        <w:t xml:space="preserve"> 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2020 r. może obejmować również koszty poniesione w 2019 r., a zaplanowana </w:t>
      </w:r>
      <w:r w:rsidR="006E20B6" w:rsidRPr="00F40706">
        <w:rPr>
          <w:rFonts w:ascii="Times New Roman" w:hAnsi="Times New Roman"/>
          <w:sz w:val="24"/>
          <w:szCs w:val="24"/>
        </w:rPr>
        <w:t xml:space="preserve">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2021 r.</w:t>
      </w:r>
      <w:r w:rsidR="00593196" w:rsidRPr="00F40706">
        <w:rPr>
          <w:rFonts w:ascii="Times New Roman" w:hAnsi="Times New Roman"/>
          <w:sz w:val="24"/>
          <w:szCs w:val="24"/>
        </w:rPr>
        <w:t xml:space="preserve"> –</w:t>
      </w:r>
      <w:r w:rsidR="00C52BDC" w:rsidRPr="00F40706">
        <w:rPr>
          <w:rFonts w:ascii="Times New Roman" w:hAnsi="Times New Roman"/>
          <w:sz w:val="24"/>
          <w:szCs w:val="24"/>
        </w:rPr>
        <w:t xml:space="preserve"> również </w:t>
      </w:r>
      <w:r w:rsidR="00593196" w:rsidRPr="00F40706">
        <w:rPr>
          <w:rFonts w:ascii="Times New Roman" w:hAnsi="Times New Roman"/>
          <w:sz w:val="24"/>
          <w:szCs w:val="24"/>
        </w:rPr>
        <w:t xml:space="preserve">koszty poniesione </w:t>
      </w:r>
      <w:r w:rsidR="00C52BDC" w:rsidRPr="00F40706">
        <w:rPr>
          <w:rFonts w:ascii="Times New Roman" w:hAnsi="Times New Roman"/>
          <w:sz w:val="24"/>
          <w:szCs w:val="24"/>
        </w:rPr>
        <w:t>w 2020 r.</w:t>
      </w:r>
      <w:r w:rsidR="006E20B6" w:rsidRPr="00F40706">
        <w:rPr>
          <w:rFonts w:ascii="Times New Roman" w:hAnsi="Times New Roman"/>
          <w:sz w:val="24"/>
          <w:szCs w:val="24"/>
        </w:rPr>
        <w:t xml:space="preserve"> </w:t>
      </w:r>
      <w:r w:rsidR="00C52BDC" w:rsidRPr="00F40706">
        <w:rPr>
          <w:rFonts w:ascii="Times New Roman" w:hAnsi="Times New Roman"/>
          <w:sz w:val="24"/>
          <w:szCs w:val="24"/>
        </w:rPr>
        <w:t>W przypadku operacji realizowanych wyłącznie w 2020 r., kwota zaplanowana na ten rok może obejmować również kosz</w:t>
      </w:r>
      <w:r w:rsidR="00593196" w:rsidRPr="00F40706">
        <w:rPr>
          <w:rFonts w:ascii="Times New Roman" w:hAnsi="Times New Roman"/>
          <w:sz w:val="24"/>
          <w:szCs w:val="24"/>
        </w:rPr>
        <w:t>ty poniesione w 2019 r.</w:t>
      </w:r>
    </w:p>
    <w:p w14:paraId="43D25106" w14:textId="77777777" w:rsidR="00E17DA2" w:rsidRPr="00F40706" w:rsidRDefault="00E17DA2" w:rsidP="0081297F">
      <w:pPr>
        <w:pStyle w:val="Akapitzlist"/>
        <w:numPr>
          <w:ilvl w:val="1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</w:t>
      </w:r>
      <w:r w:rsidR="009738A3" w:rsidRPr="00F40706">
        <w:rPr>
          <w:rFonts w:ascii="Times New Roman" w:hAnsi="Times New Roman"/>
          <w:b/>
          <w:sz w:val="24"/>
          <w:szCs w:val="24"/>
        </w:rPr>
        <w:t xml:space="preserve"> w</w:t>
      </w:r>
      <w:r w:rsidRPr="00F40706">
        <w:rPr>
          <w:rFonts w:ascii="Times New Roman" w:hAnsi="Times New Roman"/>
          <w:b/>
          <w:sz w:val="24"/>
          <w:szCs w:val="24"/>
        </w:rPr>
        <w:t xml:space="preserve"> zł</w:t>
      </w:r>
    </w:p>
    <w:p w14:paraId="767B1E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 xml:space="preserve">podać </w:t>
      </w:r>
      <w:r w:rsidRPr="00F40706">
        <w:rPr>
          <w:rFonts w:ascii="Times New Roman" w:hAnsi="Times New Roman"/>
          <w:sz w:val="24"/>
          <w:szCs w:val="24"/>
        </w:rPr>
        <w:t>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 albo brutto</w:t>
      </w:r>
      <w:r w:rsidRPr="00F40706">
        <w:rPr>
          <w:rFonts w:ascii="Times New Roman" w:hAnsi="Times New Roman"/>
          <w:sz w:val="24"/>
          <w:szCs w:val="24"/>
        </w:rPr>
        <w:t xml:space="preserve"> kosztów kwalifikowalnych związanych z realizacją operacji (wyrażoną w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złotych z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dokładnością do dwóch miejsc po przecinku), </w:t>
      </w:r>
      <w:r w:rsidR="0082045C" w:rsidRPr="00F40706">
        <w:rPr>
          <w:rFonts w:ascii="Times New Roman" w:hAnsi="Times New Roman"/>
          <w:sz w:val="24"/>
          <w:szCs w:val="24"/>
        </w:rPr>
        <w:t xml:space="preserve">podaną </w:t>
      </w:r>
      <w:r w:rsidRPr="00F40706">
        <w:rPr>
          <w:rFonts w:ascii="Times New Roman" w:hAnsi="Times New Roman"/>
          <w:sz w:val="24"/>
          <w:szCs w:val="24"/>
        </w:rPr>
        <w:t>w</w:t>
      </w:r>
      <w:r w:rsidR="00E002EE" w:rsidRPr="00F40706">
        <w:rPr>
          <w:rFonts w:ascii="Times New Roman" w:hAnsi="Times New Roman"/>
          <w:sz w:val="24"/>
          <w:szCs w:val="24"/>
        </w:rPr>
        <w:t xml:space="preserve"> </w:t>
      </w:r>
      <w:r w:rsidR="009738A3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ałącznik</w:t>
      </w:r>
      <w:r w:rsidR="00E002EE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nr 1 „Zestawienie rzeczowo-finansowe”</w:t>
      </w:r>
      <w:r w:rsidR="00E002EE" w:rsidRPr="00F40706">
        <w:rPr>
          <w:rFonts w:ascii="Times New Roman" w:hAnsi="Times New Roman"/>
          <w:sz w:val="24"/>
          <w:szCs w:val="24"/>
        </w:rPr>
        <w:t xml:space="preserve"> w</w:t>
      </w:r>
      <w:r w:rsidR="009738A3" w:rsidRPr="00F40706">
        <w:rPr>
          <w:rFonts w:ascii="Times New Roman" w:hAnsi="Times New Roman"/>
          <w:sz w:val="24"/>
          <w:szCs w:val="24"/>
        </w:rPr>
        <w:t xml:space="preserve"> </w:t>
      </w:r>
      <w:r w:rsidR="00E002EE" w:rsidRPr="00F40706">
        <w:rPr>
          <w:rFonts w:ascii="Times New Roman" w:hAnsi="Times New Roman"/>
          <w:sz w:val="24"/>
          <w:szCs w:val="24"/>
        </w:rPr>
        <w:t xml:space="preserve">kolumnie 9 „Kwota kosztów kwalifikowalnych (zł)” w wierszu „Razem koszty kwalifikowalne”, </w:t>
      </w:r>
      <w:r w:rsidR="009738A3" w:rsidRPr="00F40706">
        <w:rPr>
          <w:rFonts w:ascii="Times New Roman" w:hAnsi="Times New Roman"/>
          <w:sz w:val="24"/>
          <w:szCs w:val="24"/>
        </w:rPr>
        <w:t>o refundację której partner KSOW będzie się ubiegał, pod warunkiem zrealizowania operacji zgodnie z wnioskiem i umową</w:t>
      </w:r>
      <w:r w:rsidRPr="00F40706">
        <w:rPr>
          <w:rFonts w:ascii="Times New Roman" w:hAnsi="Times New Roman"/>
          <w:sz w:val="24"/>
          <w:szCs w:val="24"/>
        </w:rPr>
        <w:t>.</w:t>
      </w:r>
      <w:r w:rsidR="008D5504" w:rsidRPr="00F40706">
        <w:rPr>
          <w:rFonts w:ascii="Times New Roman" w:hAnsi="Times New Roman"/>
          <w:sz w:val="24"/>
          <w:szCs w:val="24"/>
        </w:rPr>
        <w:t xml:space="preserve"> Koszty podatku VAT mogą zostać uznane za kwalifikowalne, jeżeli wnioskodawca nie ma możliwości ich odzyskania zgodnie z przepisami prawa. Koszty innych podatków niż VAT </w:t>
      </w:r>
      <w:r w:rsidR="00411BD3" w:rsidRPr="00F40706">
        <w:rPr>
          <w:rFonts w:ascii="Times New Roman" w:hAnsi="Times New Roman"/>
          <w:sz w:val="24"/>
          <w:szCs w:val="24"/>
        </w:rPr>
        <w:t>oraz</w:t>
      </w:r>
      <w:r w:rsidR="008D5504" w:rsidRPr="00F40706">
        <w:rPr>
          <w:rFonts w:ascii="Times New Roman" w:hAnsi="Times New Roman"/>
          <w:sz w:val="24"/>
          <w:szCs w:val="24"/>
        </w:rPr>
        <w:t xml:space="preserve"> składek na ubezpieczeni</w:t>
      </w:r>
      <w:r w:rsidR="00411BD3" w:rsidRPr="00F40706">
        <w:rPr>
          <w:rFonts w:ascii="Times New Roman" w:hAnsi="Times New Roman"/>
          <w:sz w:val="24"/>
          <w:szCs w:val="24"/>
        </w:rPr>
        <w:t>a</w:t>
      </w:r>
      <w:r w:rsidR="008D5504" w:rsidRPr="00F40706">
        <w:rPr>
          <w:rFonts w:ascii="Times New Roman" w:hAnsi="Times New Roman"/>
          <w:sz w:val="24"/>
          <w:szCs w:val="24"/>
        </w:rPr>
        <w:t xml:space="preserve"> społeczne</w:t>
      </w:r>
      <w:r w:rsidR="0046790D" w:rsidRPr="00F40706">
        <w:rPr>
          <w:rFonts w:ascii="Times New Roman" w:hAnsi="Times New Roman"/>
          <w:sz w:val="24"/>
          <w:szCs w:val="24"/>
        </w:rPr>
        <w:t xml:space="preserve"> i zdrowotne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na podstawie umowy cywilnoprawnej zawartej </w:t>
      </w:r>
      <w:r w:rsidR="0046790D" w:rsidRPr="00F40706">
        <w:rPr>
          <w:rFonts w:ascii="Times New Roman" w:hAnsi="Times New Roman"/>
          <w:sz w:val="24"/>
          <w:szCs w:val="24"/>
        </w:rPr>
        <w:t>z partnerem KSOW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="008D5504" w:rsidRPr="00F40706">
        <w:rPr>
          <w:rFonts w:ascii="Times New Roman" w:hAnsi="Times New Roman"/>
          <w:sz w:val="24"/>
          <w:szCs w:val="24"/>
        </w:rPr>
        <w:t xml:space="preserve"> należy ująć w kosztach netto.</w:t>
      </w:r>
    </w:p>
    <w:p w14:paraId="6C3EE439" w14:textId="77777777" w:rsidR="00F83203" w:rsidRPr="00F40706" w:rsidRDefault="001D6517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2020 r.</w:t>
      </w:r>
    </w:p>
    <w:p w14:paraId="43C646A2" w14:textId="3B5CACCF" w:rsidR="001D6517" w:rsidRPr="00F40706" w:rsidRDefault="00FE42DE" w:rsidP="001D6517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To pole n</w:t>
      </w:r>
      <w:r w:rsidR="001D6517" w:rsidRPr="00F40706">
        <w:rPr>
          <w:rFonts w:ascii="Times New Roman" w:hAnsi="Times New Roman"/>
          <w:sz w:val="24"/>
          <w:szCs w:val="24"/>
        </w:rPr>
        <w:t>ależy</w:t>
      </w:r>
      <w:r w:rsidRPr="00F40706">
        <w:rPr>
          <w:rFonts w:ascii="Times New Roman" w:hAnsi="Times New Roman"/>
          <w:sz w:val="24"/>
          <w:szCs w:val="24"/>
        </w:rPr>
        <w:t xml:space="preserve"> wypełnić wyłącznie w przypadku operacji dwuletniej. Należy</w:t>
      </w:r>
      <w:r w:rsidR="001D6517" w:rsidRPr="00F40706">
        <w:rPr>
          <w:rFonts w:ascii="Times New Roman" w:hAnsi="Times New Roman"/>
          <w:sz w:val="24"/>
          <w:szCs w:val="24"/>
        </w:rPr>
        <w:t xml:space="preserve"> podać kwotę</w:t>
      </w:r>
      <w:r w:rsidRPr="00F40706">
        <w:rPr>
          <w:rFonts w:ascii="Times New Roman" w:hAnsi="Times New Roman"/>
          <w:sz w:val="24"/>
          <w:szCs w:val="24"/>
        </w:rPr>
        <w:t xml:space="preserve"> lub sumę kwot</w:t>
      </w:r>
      <w:r w:rsidR="001D6517" w:rsidRPr="00F40706">
        <w:rPr>
          <w:rFonts w:ascii="Times New Roman" w:hAnsi="Times New Roman"/>
          <w:sz w:val="24"/>
          <w:szCs w:val="24"/>
        </w:rPr>
        <w:t xml:space="preserve"> netto albo brutto kosztów kwalifikowalnych związanych z realizacją</w:t>
      </w:r>
      <w:r w:rsidR="008B52CB" w:rsidRPr="00F40706">
        <w:rPr>
          <w:rFonts w:ascii="Times New Roman" w:hAnsi="Times New Roman"/>
          <w:sz w:val="24"/>
          <w:szCs w:val="24"/>
        </w:rPr>
        <w:t xml:space="preserve"> jednego lub</w:t>
      </w:r>
      <w:r w:rsidR="00575B0C" w:rsidRPr="00F40706">
        <w:rPr>
          <w:rFonts w:ascii="Times New Roman" w:hAnsi="Times New Roman"/>
          <w:sz w:val="24"/>
          <w:szCs w:val="24"/>
        </w:rPr>
        <w:t xml:space="preserve"> dwóch etapów</w:t>
      </w:r>
      <w:r w:rsidR="001D6517" w:rsidRPr="00F40706">
        <w:rPr>
          <w:rFonts w:ascii="Times New Roman" w:hAnsi="Times New Roman"/>
          <w:sz w:val="24"/>
          <w:szCs w:val="24"/>
        </w:rPr>
        <w:t xml:space="preserve"> </w:t>
      </w:r>
      <w:r w:rsidR="00E46092" w:rsidRPr="00E46092">
        <w:rPr>
          <w:rFonts w:ascii="Times New Roman" w:hAnsi="Times New Roman"/>
          <w:sz w:val="24"/>
          <w:szCs w:val="24"/>
        </w:rPr>
        <w:lastRenderedPageBreak/>
        <w:t>operacji (wyrażoną w złotych z dokładnością do dwóch miejsc po przecinku), wynikającą z załącznika nr 1 „Zestawienie rzeczowo-finansowe” w kolumnie 9 „Kwota kosztów kwalifikowalnych (zł)” z jednego lub dwóch wierszy „Razem kwota kosztów kwalifikowalnych”, w zależności od liczby etapów operacji zaplanowanych do realizacji w 2020 r., o refundację której partner KSOW będzie się ubiegał w 2020 r., pod warunkiem zrealizowania jednego lub dwóch</w:t>
      </w:r>
      <w:r w:rsidR="00E46092" w:rsidRPr="00E46092" w:rsidDel="00F1515A">
        <w:rPr>
          <w:rFonts w:ascii="Times New Roman" w:hAnsi="Times New Roman"/>
          <w:sz w:val="24"/>
          <w:szCs w:val="24"/>
        </w:rPr>
        <w:t xml:space="preserve"> </w:t>
      </w:r>
      <w:r w:rsidR="00E46092" w:rsidRPr="00E46092">
        <w:rPr>
          <w:rFonts w:ascii="Times New Roman" w:hAnsi="Times New Roman"/>
          <w:sz w:val="24"/>
          <w:szCs w:val="24"/>
        </w:rPr>
        <w:t xml:space="preserve">etapów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 Koszty kwalifikowalne, dotyczące etapu operacji, które zostaną przedstawione do refundacji w 2020 r., mogą być poniesione przez partnera KSOW również w 2019 r. </w:t>
      </w:r>
      <w:r w:rsidR="001A7503" w:rsidRPr="00F40706">
        <w:rPr>
          <w:rFonts w:ascii="Times New Roman" w:hAnsi="Times New Roman"/>
          <w:sz w:val="24"/>
          <w:szCs w:val="24"/>
        </w:rPr>
        <w:t xml:space="preserve"> </w:t>
      </w:r>
    </w:p>
    <w:p w14:paraId="28908C4B" w14:textId="77777777" w:rsidR="00575B0C" w:rsidRPr="00F40706" w:rsidRDefault="00575B0C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2021 r.</w:t>
      </w:r>
    </w:p>
    <w:p w14:paraId="541B32EF" w14:textId="1969B718" w:rsidR="00CD04FE" w:rsidRPr="00F40706" w:rsidRDefault="00E46092" w:rsidP="00575B0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E46092">
        <w:rPr>
          <w:rFonts w:ascii="Times New Roman" w:hAnsi="Times New Roman"/>
          <w:sz w:val="24"/>
          <w:szCs w:val="24"/>
        </w:rPr>
        <w:t>To pole należy wypełnić wyłącznie w przypadku operacji dwuletniej. Należy podać kwotę lub sumę kwot netto albo brutto kosztów kwalifikowalnych związanych z realizacją jednego lub dwóch etapów operacji (wyrażoną w złotych z dokładnością do dwóch miejsc po przecinku), wynikającą z załącznika nr 1 „Zestawienie rzeczowo-finansowe” w kolumnie 9 „Kwota kosztów kwalifikowalnych (zł)” z jednego lub dwóch wierszy „Razem kwota kosztów kwalifikowalnych”, w zależności od liczby etapów operacji zaplanowanych do realizacji w 2021 r., o refundację której partner KSOW będzie się ubiegał w 2021 r., pod warunkiem zreali</w:t>
      </w:r>
      <w:r>
        <w:rPr>
          <w:rFonts w:ascii="Times New Roman" w:hAnsi="Times New Roman"/>
          <w:sz w:val="24"/>
          <w:szCs w:val="24"/>
        </w:rPr>
        <w:t xml:space="preserve">zowania jednego lub dwóch </w:t>
      </w:r>
      <w:r w:rsidRPr="00E46092">
        <w:rPr>
          <w:rFonts w:ascii="Times New Roman" w:hAnsi="Times New Roman"/>
          <w:sz w:val="24"/>
          <w:szCs w:val="24"/>
        </w:rPr>
        <w:t>etapów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 Koszty kwalifikowalne, dotyczące etapu operacji, które zostaną przedstawione do refundacji w 2021 r., mogą być poniesione przez partnera KSOW również w 2020 r.</w:t>
      </w:r>
    </w:p>
    <w:p w14:paraId="0AEF0659" w14:textId="77777777" w:rsidR="009738A3" w:rsidRPr="00F40706" w:rsidRDefault="009738A3" w:rsidP="0081297F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wkładu własnego w zł</w:t>
      </w:r>
      <w:r w:rsidR="0007011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70114" w:rsidRPr="00F40706">
        <w:rPr>
          <w:rFonts w:ascii="Times New Roman" w:hAnsi="Times New Roman"/>
          <w:i/>
          <w:sz w:val="24"/>
          <w:szCs w:val="24"/>
        </w:rPr>
        <w:t>(jeśli dotyczy)</w:t>
      </w:r>
    </w:p>
    <w:p w14:paraId="0ED34692" w14:textId="77777777" w:rsidR="009738A3" w:rsidRPr="00F40706" w:rsidRDefault="009738A3" w:rsidP="009738A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>podać</w:t>
      </w:r>
      <w:r w:rsidRPr="00F40706">
        <w:rPr>
          <w:rFonts w:ascii="Times New Roman" w:hAnsi="Times New Roman"/>
          <w:sz w:val="24"/>
          <w:szCs w:val="24"/>
        </w:rPr>
        <w:t xml:space="preserve">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</w:t>
      </w:r>
      <w:r w:rsidR="00B575A9" w:rsidRPr="00F40706">
        <w:rPr>
          <w:rFonts w:ascii="Times New Roman" w:hAnsi="Times New Roman"/>
          <w:sz w:val="24"/>
          <w:szCs w:val="24"/>
        </w:rPr>
        <w:t>, albo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CC5A71" w:rsidRPr="00F40706">
        <w:rPr>
          <w:rFonts w:ascii="Times New Roman" w:hAnsi="Times New Roman"/>
          <w:sz w:val="24"/>
          <w:szCs w:val="24"/>
        </w:rPr>
        <w:t>brutto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albo tylko kwotę VAT w zależności od tego, jaka jest wartość wkładu własnego </w:t>
      </w:r>
      <w:r w:rsidRPr="00F40706">
        <w:rPr>
          <w:rFonts w:ascii="Times New Roman" w:hAnsi="Times New Roman"/>
          <w:sz w:val="24"/>
          <w:szCs w:val="24"/>
        </w:rPr>
        <w:t xml:space="preserve">związanego z realizacją operacji </w:t>
      </w:r>
      <w:r w:rsidR="0082045C" w:rsidRPr="00F40706">
        <w:rPr>
          <w:rFonts w:ascii="Times New Roman" w:hAnsi="Times New Roman"/>
          <w:sz w:val="24"/>
          <w:szCs w:val="24"/>
        </w:rPr>
        <w:t>podan</w:t>
      </w:r>
      <w:r w:rsidR="00680103" w:rsidRPr="00F40706">
        <w:rPr>
          <w:rFonts w:ascii="Times New Roman" w:hAnsi="Times New Roman"/>
          <w:sz w:val="24"/>
          <w:szCs w:val="24"/>
        </w:rPr>
        <w:t>a</w:t>
      </w:r>
      <w:r w:rsidR="00923C7F" w:rsidRPr="00F40706">
        <w:rPr>
          <w:rFonts w:ascii="Times New Roman" w:hAnsi="Times New Roman"/>
          <w:sz w:val="24"/>
          <w:szCs w:val="24"/>
        </w:rPr>
        <w:t xml:space="preserve"> w</w:t>
      </w:r>
      <w:r w:rsidRPr="00F40706">
        <w:rPr>
          <w:rFonts w:ascii="Times New Roman" w:hAnsi="Times New Roman"/>
          <w:sz w:val="24"/>
          <w:szCs w:val="24"/>
        </w:rPr>
        <w:t xml:space="preserve"> załącznika nr 2 „Wkład własny” </w:t>
      </w:r>
      <w:r w:rsidR="00923C7F" w:rsidRPr="00F40706">
        <w:rPr>
          <w:rFonts w:ascii="Times New Roman" w:hAnsi="Times New Roman"/>
          <w:sz w:val="24"/>
          <w:szCs w:val="24"/>
        </w:rPr>
        <w:t>w kolumnie 6</w:t>
      </w:r>
      <w:r w:rsidR="00234C85" w:rsidRPr="00F40706">
        <w:rPr>
          <w:rFonts w:ascii="Times New Roman" w:hAnsi="Times New Roman"/>
          <w:sz w:val="24"/>
          <w:szCs w:val="24"/>
        </w:rPr>
        <w:t xml:space="preserve"> „Wartość wkładu własnego (zł)</w:t>
      </w:r>
      <w:r w:rsidR="00923C7F" w:rsidRPr="00F40706">
        <w:rPr>
          <w:rFonts w:ascii="Times New Roman" w:hAnsi="Times New Roman"/>
          <w:sz w:val="24"/>
          <w:szCs w:val="24"/>
        </w:rPr>
        <w:t xml:space="preserve"> w wierszu „Razem”, </w:t>
      </w:r>
      <w:r w:rsidR="0082045C" w:rsidRPr="00F40706">
        <w:rPr>
          <w:rFonts w:ascii="Times New Roman" w:hAnsi="Times New Roman"/>
          <w:sz w:val="24"/>
          <w:szCs w:val="24"/>
        </w:rPr>
        <w:t xml:space="preserve">która zostanie poniesiona przez </w:t>
      </w:r>
      <w:r w:rsidR="007C5266" w:rsidRPr="00F40706">
        <w:rPr>
          <w:rFonts w:ascii="Times New Roman" w:hAnsi="Times New Roman"/>
          <w:sz w:val="24"/>
          <w:szCs w:val="24"/>
        </w:rPr>
        <w:t xml:space="preserve">partnera KSOW lub dodatkowego partnera KSOW </w:t>
      </w:r>
      <w:r w:rsidR="0082045C" w:rsidRPr="00F40706">
        <w:rPr>
          <w:rFonts w:ascii="Times New Roman" w:hAnsi="Times New Roman"/>
          <w:sz w:val="24"/>
          <w:szCs w:val="24"/>
        </w:rPr>
        <w:t>i 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2045C" w:rsidRPr="00F40706">
        <w:rPr>
          <w:rFonts w:ascii="Times New Roman" w:hAnsi="Times New Roman"/>
          <w:sz w:val="24"/>
          <w:szCs w:val="24"/>
        </w:rPr>
        <w:t>zostanie zrefundowana</w:t>
      </w:r>
      <w:r w:rsidRPr="00F40706">
        <w:rPr>
          <w:rFonts w:ascii="Times New Roman" w:hAnsi="Times New Roman"/>
          <w:sz w:val="24"/>
          <w:szCs w:val="24"/>
        </w:rPr>
        <w:t>.</w:t>
      </w:r>
      <w:r w:rsidR="00B575A9" w:rsidRPr="00F40706">
        <w:rPr>
          <w:rFonts w:ascii="Times New Roman" w:hAnsi="Times New Roman"/>
          <w:sz w:val="24"/>
          <w:szCs w:val="24"/>
        </w:rPr>
        <w:t xml:space="preserve"> Koszty podatku VAT mogą zostać uznane za wkład własny, jeżeli wnioskodawca nie ma możliwości ich odzyskania zgodnie z przepisami prawa. Wkład własny może być poniesiony </w:t>
      </w:r>
      <w:r w:rsidR="00CA1BF2" w:rsidRPr="00F40706">
        <w:rPr>
          <w:rFonts w:ascii="Times New Roman" w:hAnsi="Times New Roman"/>
          <w:sz w:val="24"/>
          <w:szCs w:val="24"/>
        </w:rPr>
        <w:t xml:space="preserve">zarówno </w:t>
      </w:r>
      <w:r w:rsidR="00B575A9" w:rsidRPr="00F40706">
        <w:rPr>
          <w:rFonts w:ascii="Times New Roman" w:hAnsi="Times New Roman"/>
          <w:sz w:val="24"/>
          <w:szCs w:val="24"/>
        </w:rPr>
        <w:t>przez</w:t>
      </w:r>
      <w:r w:rsidR="00CA1BF2" w:rsidRPr="00F40706">
        <w:rPr>
          <w:rFonts w:ascii="Times New Roman" w:hAnsi="Times New Roman"/>
          <w:sz w:val="24"/>
          <w:szCs w:val="24"/>
        </w:rPr>
        <w:t xml:space="preserve"> </w:t>
      </w:r>
      <w:r w:rsidR="00F70B57" w:rsidRPr="00F40706">
        <w:rPr>
          <w:rFonts w:ascii="Times New Roman" w:hAnsi="Times New Roman"/>
          <w:sz w:val="24"/>
          <w:szCs w:val="24"/>
        </w:rPr>
        <w:t>wnioskodawcę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jak i dodatkowego partnera KSOW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lub te</w:t>
      </w:r>
      <w:r w:rsidR="00DF2412" w:rsidRPr="00F40706">
        <w:rPr>
          <w:rFonts w:ascii="Times New Roman" w:hAnsi="Times New Roman"/>
          <w:sz w:val="24"/>
          <w:szCs w:val="24"/>
        </w:rPr>
        <w:t>ż</w:t>
      </w:r>
      <w:r w:rsidR="007C5266" w:rsidRPr="00F40706">
        <w:rPr>
          <w:rFonts w:ascii="Times New Roman" w:hAnsi="Times New Roman"/>
          <w:sz w:val="24"/>
          <w:szCs w:val="24"/>
        </w:rPr>
        <w:t xml:space="preserve"> </w:t>
      </w:r>
      <w:r w:rsidR="00DF2412" w:rsidRPr="00F40706">
        <w:rPr>
          <w:rFonts w:ascii="Times New Roman" w:hAnsi="Times New Roman"/>
          <w:sz w:val="24"/>
          <w:szCs w:val="24"/>
        </w:rPr>
        <w:t xml:space="preserve">wspólnie </w:t>
      </w:r>
      <w:r w:rsidR="007C5266" w:rsidRPr="00F40706">
        <w:rPr>
          <w:rFonts w:ascii="Times New Roman" w:hAnsi="Times New Roman"/>
          <w:sz w:val="24"/>
          <w:szCs w:val="24"/>
        </w:rPr>
        <w:t>przez obu.</w:t>
      </w:r>
      <w:r w:rsidR="00654CF8" w:rsidRPr="00F40706">
        <w:rPr>
          <w:rFonts w:ascii="Times New Roman" w:hAnsi="Times New Roman"/>
          <w:sz w:val="24"/>
          <w:szCs w:val="24"/>
        </w:rPr>
        <w:t xml:space="preserve"> 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654CF8" w:rsidRPr="00F40706">
        <w:rPr>
          <w:rFonts w:ascii="Times New Roman" w:hAnsi="Times New Roman"/>
          <w:sz w:val="24"/>
          <w:szCs w:val="24"/>
        </w:rPr>
        <w:t>.</w:t>
      </w:r>
    </w:p>
    <w:p w14:paraId="5A471865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Obszar realizacji operacji</w:t>
      </w:r>
    </w:p>
    <w:p w14:paraId="747FADD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miejsce, </w:t>
      </w:r>
      <w:r w:rsidR="008976EC" w:rsidRPr="00F40706">
        <w:rPr>
          <w:rFonts w:ascii="Times New Roman" w:hAnsi="Times New Roman"/>
          <w:sz w:val="24"/>
          <w:szCs w:val="24"/>
        </w:rPr>
        <w:t>z którego pochodzi grupa docelowa operacji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13DC296" w14:textId="1854AFE3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 Centrum Doradztwa Rolniczego</w:t>
      </w:r>
      <w:r w:rsidR="006821AC" w:rsidRPr="00F40706">
        <w:rPr>
          <w:rFonts w:ascii="Times New Roman" w:hAnsi="Times New Roman"/>
          <w:sz w:val="24"/>
          <w:szCs w:val="24"/>
          <w:lang w:eastAsia="ar-SA"/>
        </w:rPr>
        <w:t xml:space="preserve"> z siedzibą w Brwinowie oddział w Warszawie</w:t>
      </w:r>
      <w:r w:rsidRPr="00F4070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 krajowym</w:t>
      </w:r>
      <w:r w:rsidR="00575B0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to znaczy, że </w:t>
      </w:r>
      <w:r w:rsidRPr="00F40706">
        <w:rPr>
          <w:rFonts w:ascii="Times New Roman" w:hAnsi="Times New Roman"/>
          <w:sz w:val="24"/>
          <w:szCs w:val="24"/>
        </w:rPr>
        <w:t>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 z</w:t>
      </w:r>
      <w:r w:rsidRPr="00F40706">
        <w:rPr>
          <w:rFonts w:ascii="Times New Roman" w:hAnsi="Times New Roman"/>
          <w:sz w:val="24"/>
          <w:szCs w:val="24"/>
        </w:rPr>
        <w:t xml:space="preserve"> minimum 4 województw.</w:t>
      </w:r>
      <w:r w:rsidR="00054D68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000AE4" w:rsidRPr="00F40706">
        <w:rPr>
          <w:rFonts w:ascii="Times New Roman" w:hAnsi="Times New Roman"/>
          <w:sz w:val="24"/>
          <w:szCs w:val="24"/>
        </w:rPr>
        <w:t>Z każdego województwa powin</w:t>
      </w:r>
      <w:r w:rsidR="00CE5AC5" w:rsidRPr="00F40706">
        <w:rPr>
          <w:rFonts w:ascii="Times New Roman" w:hAnsi="Times New Roman"/>
          <w:sz w:val="24"/>
          <w:szCs w:val="24"/>
        </w:rPr>
        <w:t>na</w:t>
      </w:r>
      <w:r w:rsidR="00000AE4" w:rsidRPr="00F40706">
        <w:rPr>
          <w:rFonts w:ascii="Times New Roman" w:hAnsi="Times New Roman"/>
          <w:sz w:val="24"/>
          <w:szCs w:val="24"/>
        </w:rPr>
        <w:t xml:space="preserve"> pochodzić </w:t>
      </w:r>
      <w:r w:rsidR="00CE5AC5" w:rsidRPr="00F40706">
        <w:rPr>
          <w:rFonts w:ascii="Times New Roman" w:hAnsi="Times New Roman"/>
          <w:sz w:val="24"/>
          <w:szCs w:val="24"/>
        </w:rPr>
        <w:t xml:space="preserve">taka liczba osób z grupy docelowej, która jest nie mniejsza od liczby otrzymanej w wyniku podzielenia liczby całej grupy docelowej przez liczbę województw, z których ona pochodzi, a następnie pomnożenia przez 0,8 (grupa docelowa operacji/liczba województw * 0,8). Jeżeli otrzymana </w:t>
      </w:r>
      <w:r w:rsidR="00CE5AC5" w:rsidRPr="00F40706">
        <w:rPr>
          <w:rFonts w:ascii="Times New Roman" w:hAnsi="Times New Roman"/>
          <w:sz w:val="24"/>
          <w:szCs w:val="24"/>
        </w:rPr>
        <w:lastRenderedPageBreak/>
        <w:t xml:space="preserve">liczba nie jest pełna, zaokrągla się ją w dół – dla wartości od 0 do 4 albo w górę – dla wartości od 5 do 9. Przykład: grupa docelowa liczy 130 osób z 7 województw, tj. 130:7=18,57*0,8=14,85, po zaokrągleniu co najmniej 15 osób z każdego województwa. Dotyczy to każdej formy, w jakiej będzie realizowana operacja, również gdy operacja będzie realizowana w kilku formach. W przypadku zaznaczenia w części III pkt 7 wniosku więcej niż jednej formy realizacji operacji, odbiorcą każdej formy powinna być grupa docelowa pochodząca z </w:t>
      </w:r>
      <w:r w:rsidR="0068536F" w:rsidRPr="00F40706">
        <w:rPr>
          <w:rFonts w:ascii="Times New Roman" w:hAnsi="Times New Roman"/>
          <w:sz w:val="24"/>
          <w:szCs w:val="24"/>
        </w:rPr>
        <w:t>co najmniej czterech</w:t>
      </w:r>
      <w:r w:rsidR="00CE5AC5" w:rsidRPr="00F40706">
        <w:rPr>
          <w:rFonts w:ascii="Times New Roman" w:hAnsi="Times New Roman"/>
          <w:sz w:val="24"/>
          <w:szCs w:val="24"/>
        </w:rPr>
        <w:t xml:space="preserve"> województw</w:t>
      </w:r>
      <w:r w:rsidR="00742CA0" w:rsidRPr="00F40706">
        <w:rPr>
          <w:rFonts w:ascii="Times New Roman" w:hAnsi="Times New Roman"/>
          <w:sz w:val="24"/>
          <w:szCs w:val="24"/>
        </w:rPr>
        <w:t>, podzielona</w:t>
      </w:r>
      <w:r w:rsidR="0068536F" w:rsidRPr="00F40706">
        <w:rPr>
          <w:rFonts w:ascii="Times New Roman" w:hAnsi="Times New Roman"/>
          <w:sz w:val="24"/>
          <w:szCs w:val="24"/>
        </w:rPr>
        <w:t xml:space="preserve"> 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68536F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</w:t>
      </w:r>
      <w:r w:rsidR="00CE5AC5" w:rsidRPr="00F40706">
        <w:rPr>
          <w:rFonts w:ascii="Times New Roman" w:hAnsi="Times New Roman"/>
          <w:sz w:val="24"/>
          <w:szCs w:val="24"/>
        </w:rPr>
        <w:t xml:space="preserve">. </w:t>
      </w:r>
    </w:p>
    <w:p w14:paraId="195EE377" w14:textId="3F9B434B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CC16A2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 xml:space="preserve"> urzędów marszałkowskich</w:t>
      </w:r>
      <w:r w:rsidR="00054D68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</w:t>
      </w:r>
      <w:r w:rsidR="008976EC" w:rsidRPr="00F40706">
        <w:rPr>
          <w:rFonts w:ascii="Times New Roman" w:hAnsi="Times New Roman"/>
          <w:sz w:val="24"/>
          <w:szCs w:val="24"/>
        </w:rPr>
        <w:t xml:space="preserve"> co najmniej jednego</w:t>
      </w:r>
      <w:r w:rsidRPr="00F40706">
        <w:rPr>
          <w:rFonts w:ascii="Times New Roman" w:hAnsi="Times New Roman"/>
          <w:sz w:val="24"/>
          <w:szCs w:val="24"/>
        </w:rPr>
        <w:t xml:space="preserve"> województwa</w:t>
      </w:r>
      <w:r w:rsidR="008976EC" w:rsidRPr="00F40706">
        <w:rPr>
          <w:rFonts w:ascii="Times New Roman" w:hAnsi="Times New Roman"/>
          <w:sz w:val="24"/>
          <w:szCs w:val="24"/>
        </w:rPr>
        <w:t>, lecz nie więcej niż trzech województw</w:t>
      </w:r>
      <w:r w:rsidRPr="00F40706">
        <w:rPr>
          <w:rFonts w:ascii="Times New Roman" w:hAnsi="Times New Roman"/>
          <w:sz w:val="24"/>
          <w:szCs w:val="24"/>
        </w:rPr>
        <w:t>, to znaczy, że 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821AC" w:rsidRPr="00F40706">
        <w:rPr>
          <w:rFonts w:ascii="Times New Roman" w:hAnsi="Times New Roman"/>
          <w:sz w:val="24"/>
          <w:szCs w:val="24"/>
        </w:rPr>
        <w:t xml:space="preserve">z </w:t>
      </w:r>
      <w:r w:rsidRPr="00F40706">
        <w:rPr>
          <w:rFonts w:ascii="Times New Roman" w:hAnsi="Times New Roman"/>
          <w:sz w:val="24"/>
          <w:szCs w:val="24"/>
        </w:rPr>
        <w:t>jedn</w:t>
      </w:r>
      <w:r w:rsidR="006821AC" w:rsidRPr="00F40706">
        <w:rPr>
          <w:rFonts w:ascii="Times New Roman" w:hAnsi="Times New Roman"/>
          <w:sz w:val="24"/>
          <w:szCs w:val="24"/>
        </w:rPr>
        <w:t>ego</w:t>
      </w:r>
      <w:r w:rsidR="008976EC" w:rsidRPr="00F40706">
        <w:rPr>
          <w:rFonts w:ascii="Times New Roman" w:hAnsi="Times New Roman"/>
          <w:sz w:val="24"/>
          <w:szCs w:val="24"/>
        </w:rPr>
        <w:t>, dwóch lub trzech</w:t>
      </w:r>
      <w:r w:rsidRPr="00F40706">
        <w:rPr>
          <w:rFonts w:ascii="Times New Roman" w:hAnsi="Times New Roman"/>
          <w:sz w:val="24"/>
          <w:szCs w:val="24"/>
        </w:rPr>
        <w:t xml:space="preserve"> województw.</w:t>
      </w:r>
      <w:r w:rsidR="00841CF7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841CF7" w:rsidRPr="00F40706">
        <w:rPr>
          <w:rFonts w:ascii="Times New Roman" w:hAnsi="Times New Roman"/>
          <w:sz w:val="24"/>
          <w:szCs w:val="24"/>
        </w:rPr>
        <w:t xml:space="preserve">W przypadku grupy docelowej z dwóch lub trzech województw, </w:t>
      </w:r>
      <w:r w:rsidR="00EB7DAD" w:rsidRPr="00F40706">
        <w:rPr>
          <w:rFonts w:ascii="Times New Roman" w:hAnsi="Times New Roman"/>
          <w:sz w:val="24"/>
          <w:szCs w:val="24"/>
        </w:rPr>
        <w:t xml:space="preserve">z każdego województwa powinien pochodzić odpowiedni </w:t>
      </w:r>
      <w:r w:rsidR="00FD48D7" w:rsidRPr="00F40706">
        <w:rPr>
          <w:rFonts w:ascii="Times New Roman" w:hAnsi="Times New Roman"/>
          <w:sz w:val="24"/>
          <w:szCs w:val="24"/>
        </w:rPr>
        <w:t>procent</w:t>
      </w:r>
      <w:r w:rsidR="00EB7DAD" w:rsidRPr="00F40706">
        <w:rPr>
          <w:rFonts w:ascii="Times New Roman" w:hAnsi="Times New Roman"/>
          <w:sz w:val="24"/>
          <w:szCs w:val="24"/>
        </w:rPr>
        <w:t xml:space="preserve"> grupy docelowej, wyliczony w</w:t>
      </w:r>
      <w:r w:rsidR="00742CA0" w:rsidRPr="00F40706">
        <w:rPr>
          <w:rFonts w:ascii="Times New Roman" w:hAnsi="Times New Roman"/>
          <w:sz w:val="24"/>
          <w:szCs w:val="24"/>
        </w:rPr>
        <w:t xml:space="preserve"> ww.</w:t>
      </w:r>
      <w:r w:rsidR="00EB7DAD" w:rsidRPr="00F40706">
        <w:rPr>
          <w:rFonts w:ascii="Times New Roman" w:hAnsi="Times New Roman"/>
          <w:sz w:val="24"/>
          <w:szCs w:val="24"/>
        </w:rPr>
        <w:t xml:space="preserve"> sposób</w:t>
      </w:r>
      <w:r w:rsidR="00841CF7" w:rsidRPr="00F40706">
        <w:rPr>
          <w:rFonts w:ascii="Times New Roman" w:hAnsi="Times New Roman"/>
          <w:sz w:val="24"/>
          <w:szCs w:val="24"/>
        </w:rPr>
        <w:t>.</w:t>
      </w:r>
      <w:r w:rsidR="00F94604" w:rsidRPr="00F40706">
        <w:rPr>
          <w:rFonts w:ascii="Times New Roman" w:hAnsi="Times New Roman"/>
          <w:sz w:val="24"/>
          <w:szCs w:val="24"/>
        </w:rPr>
        <w:t xml:space="preserve"> </w:t>
      </w:r>
      <w:r w:rsidR="00742CA0" w:rsidRPr="00F40706">
        <w:rPr>
          <w:rFonts w:ascii="Times New Roman" w:hAnsi="Times New Roman"/>
          <w:sz w:val="24"/>
          <w:szCs w:val="24"/>
        </w:rPr>
        <w:t xml:space="preserve">W przypadku zaznaczenia w części III pkt 7 wniosku więcej niż jednej formy realizacji operacji, odbiorcą każdej formy powinna być grupa docelowa pochodząca z takiej samej liczby województw, podzielona </w:t>
      </w:r>
      <w:r w:rsidR="0085022E" w:rsidRPr="00F40706">
        <w:rPr>
          <w:rFonts w:ascii="Times New Roman" w:hAnsi="Times New Roman"/>
          <w:sz w:val="24"/>
          <w:szCs w:val="24"/>
        </w:rPr>
        <w:t xml:space="preserve">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85022E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operacji.</w:t>
      </w:r>
      <w:r w:rsidR="00742CA0" w:rsidRPr="00F40706">
        <w:rPr>
          <w:rFonts w:ascii="Times New Roman" w:hAnsi="Times New Roman"/>
          <w:sz w:val="24"/>
          <w:szCs w:val="24"/>
        </w:rPr>
        <w:t xml:space="preserve"> </w:t>
      </w:r>
      <w:r w:rsidR="00F94604" w:rsidRPr="00F40706">
        <w:rPr>
          <w:rFonts w:ascii="Times New Roman" w:hAnsi="Times New Roman"/>
          <w:sz w:val="24"/>
          <w:szCs w:val="24"/>
        </w:rPr>
        <w:t xml:space="preserve">Wniosek należy złożyć do tego 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>urzędu marszałkowskiego, z którego województwa pochodzi grupa docelowa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>, a w przypadku gdy grupa docelowa pochodzi z dwóch lub trzech województw – do urzędu marszałkowskiego, z którego województwa pochodzi większość grupy docelowej, a gdy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z dwóch lub trzech województw pochodzi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taka sama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część grupy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docelow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>ej – do dowolnego urzędu marszałkowskiego, z którego województwa</w:t>
      </w:r>
      <w:r w:rsidR="00486405" w:rsidRPr="00F40706">
        <w:rPr>
          <w:rFonts w:ascii="Times New Roman" w:hAnsi="Times New Roman"/>
          <w:sz w:val="24"/>
          <w:szCs w:val="24"/>
          <w:lang w:eastAsia="ar-SA"/>
        </w:rPr>
        <w:t xml:space="preserve"> pochodzi część grupy docelowej</w:t>
      </w:r>
      <w:r w:rsidR="00DA48A2" w:rsidRPr="00F40706">
        <w:rPr>
          <w:rFonts w:ascii="Times New Roman" w:hAnsi="Times New Roman"/>
          <w:sz w:val="24"/>
          <w:szCs w:val="24"/>
          <w:lang w:eastAsia="ar-SA"/>
        </w:rPr>
        <w:t>.</w:t>
      </w:r>
    </w:p>
    <w:p w14:paraId="68490014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Termin realizacji operacji </w:t>
      </w:r>
    </w:p>
    <w:p w14:paraId="5394F3C7" w14:textId="489098CF" w:rsidR="00163556" w:rsidRPr="00F40706" w:rsidRDefault="00E17DA2" w:rsidP="0016355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planowany termin rozpoczęcia i zakończenia realizacji operacji</w:t>
      </w:r>
      <w:r w:rsidR="00480F47" w:rsidRPr="00F40706">
        <w:rPr>
          <w:rFonts w:ascii="Times New Roman" w:hAnsi="Times New Roman"/>
          <w:sz w:val="24"/>
          <w:szCs w:val="24"/>
        </w:rPr>
        <w:t>, czyli okres, w którym Partner KSOW zrealiz</w:t>
      </w:r>
      <w:r w:rsidR="00D66EAD" w:rsidRPr="00F40706">
        <w:rPr>
          <w:rFonts w:ascii="Times New Roman" w:hAnsi="Times New Roman"/>
          <w:sz w:val="24"/>
          <w:szCs w:val="24"/>
        </w:rPr>
        <w:t>uje</w:t>
      </w:r>
      <w:r w:rsidR="00480F47" w:rsidRPr="00F40706">
        <w:rPr>
          <w:rFonts w:ascii="Times New Roman" w:hAnsi="Times New Roman"/>
          <w:sz w:val="24"/>
          <w:szCs w:val="24"/>
        </w:rPr>
        <w:t xml:space="preserve"> </w:t>
      </w:r>
      <w:r w:rsidR="00F04985" w:rsidRPr="00F40706">
        <w:rPr>
          <w:rFonts w:ascii="Times New Roman" w:hAnsi="Times New Roman"/>
          <w:sz w:val="24"/>
          <w:szCs w:val="24"/>
        </w:rPr>
        <w:t>zakre</w:t>
      </w:r>
      <w:r w:rsidR="007D2977" w:rsidRPr="00F40706">
        <w:rPr>
          <w:rFonts w:ascii="Times New Roman" w:hAnsi="Times New Roman"/>
          <w:sz w:val="24"/>
          <w:szCs w:val="24"/>
        </w:rPr>
        <w:t xml:space="preserve">s rzeczowy operacji </w:t>
      </w:r>
      <w:r w:rsidR="007611E7" w:rsidRPr="00F40706">
        <w:rPr>
          <w:rFonts w:ascii="Times New Roman" w:hAnsi="Times New Roman"/>
          <w:sz w:val="24"/>
          <w:szCs w:val="24"/>
        </w:rPr>
        <w:t>wskazany w</w:t>
      </w:r>
      <w:r w:rsidR="007E303C" w:rsidRPr="00F40706">
        <w:rPr>
          <w:rFonts w:ascii="Times New Roman" w:hAnsi="Times New Roman"/>
          <w:sz w:val="24"/>
          <w:szCs w:val="24"/>
        </w:rPr>
        <w:t xml:space="preserve"> z</w:t>
      </w:r>
      <w:r w:rsidR="007611E7" w:rsidRPr="00F40706">
        <w:rPr>
          <w:rFonts w:ascii="Times New Roman" w:hAnsi="Times New Roman"/>
          <w:sz w:val="24"/>
          <w:szCs w:val="24"/>
        </w:rPr>
        <w:t>ałączniku</w:t>
      </w:r>
      <w:r w:rsidR="007E303C" w:rsidRPr="00F40706">
        <w:rPr>
          <w:rFonts w:ascii="Times New Roman" w:hAnsi="Times New Roman"/>
          <w:sz w:val="24"/>
          <w:szCs w:val="24"/>
        </w:rPr>
        <w:t xml:space="preserve"> nr 1</w:t>
      </w:r>
      <w:r w:rsidR="00F04985" w:rsidRPr="00F40706">
        <w:rPr>
          <w:rFonts w:ascii="Times New Roman" w:hAnsi="Times New Roman"/>
          <w:sz w:val="24"/>
          <w:szCs w:val="24"/>
        </w:rPr>
        <w:t xml:space="preserve"> </w:t>
      </w:r>
      <w:r w:rsidR="00274D2F" w:rsidRPr="00F40706">
        <w:rPr>
          <w:rFonts w:ascii="Times New Roman" w:hAnsi="Times New Roman"/>
          <w:sz w:val="24"/>
          <w:szCs w:val="24"/>
        </w:rPr>
        <w:t>„Zestawieni</w:t>
      </w:r>
      <w:r w:rsidR="007E303C" w:rsidRPr="00F40706">
        <w:rPr>
          <w:rFonts w:ascii="Times New Roman" w:hAnsi="Times New Roman"/>
          <w:sz w:val="24"/>
          <w:szCs w:val="24"/>
        </w:rPr>
        <w:t>e</w:t>
      </w:r>
      <w:r w:rsidR="00274D2F" w:rsidRPr="00F40706">
        <w:rPr>
          <w:rFonts w:ascii="Times New Roman" w:hAnsi="Times New Roman"/>
          <w:sz w:val="24"/>
          <w:szCs w:val="24"/>
        </w:rPr>
        <w:t xml:space="preserve"> rzeczowo-finansowe</w:t>
      </w:r>
      <w:r w:rsidR="000D4E12" w:rsidRPr="00F40706">
        <w:rPr>
          <w:rFonts w:ascii="Times New Roman" w:hAnsi="Times New Roman"/>
          <w:sz w:val="24"/>
          <w:szCs w:val="24"/>
        </w:rPr>
        <w:t xml:space="preserve">”. </w:t>
      </w:r>
      <w:r w:rsidR="00163556" w:rsidRPr="00F40706">
        <w:rPr>
          <w:rFonts w:ascii="Times New Roman" w:hAnsi="Times New Roman"/>
          <w:sz w:val="24"/>
          <w:szCs w:val="24"/>
        </w:rPr>
        <w:t>Rozpoczęcie realizacji operacji</w:t>
      </w:r>
      <w:r w:rsidR="00057E17" w:rsidRPr="00F40706">
        <w:rPr>
          <w:rFonts w:ascii="Times New Roman" w:hAnsi="Times New Roman"/>
          <w:sz w:val="24"/>
          <w:szCs w:val="24"/>
        </w:rPr>
        <w:t>, w tym ponoszenia kosztów kwalifikowalnych,</w:t>
      </w:r>
      <w:r w:rsidR="00163556" w:rsidRPr="00F40706">
        <w:rPr>
          <w:rFonts w:ascii="Times New Roman" w:hAnsi="Times New Roman"/>
          <w:sz w:val="24"/>
          <w:szCs w:val="24"/>
        </w:rPr>
        <w:t xml:space="preserve"> może nastąpić </w:t>
      </w:r>
      <w:r w:rsidR="009020C6" w:rsidRPr="00F40706">
        <w:rPr>
          <w:rFonts w:ascii="Times New Roman" w:hAnsi="Times New Roman"/>
          <w:sz w:val="24"/>
          <w:szCs w:val="24"/>
        </w:rPr>
        <w:t>naj</w:t>
      </w:r>
      <w:r w:rsidR="00163556" w:rsidRPr="00F40706">
        <w:rPr>
          <w:rFonts w:ascii="Times New Roman" w:hAnsi="Times New Roman"/>
          <w:sz w:val="24"/>
          <w:szCs w:val="24"/>
        </w:rPr>
        <w:t>wcześniej w</w:t>
      </w:r>
      <w:r w:rsidR="0051196A" w:rsidRPr="00F40706">
        <w:rPr>
          <w:rFonts w:ascii="Times New Roman" w:hAnsi="Times New Roman"/>
          <w:sz w:val="24"/>
          <w:szCs w:val="24"/>
        </w:rPr>
        <w:t xml:space="preserve"> dniu</w:t>
      </w:r>
      <w:r w:rsidR="009020C6" w:rsidRPr="00F40706">
        <w:rPr>
          <w:rFonts w:ascii="Times New Roman" w:hAnsi="Times New Roman"/>
          <w:sz w:val="24"/>
          <w:szCs w:val="24"/>
        </w:rPr>
        <w:t xml:space="preserve"> następ</w:t>
      </w:r>
      <w:r w:rsidR="0051196A" w:rsidRPr="00F40706">
        <w:rPr>
          <w:rFonts w:ascii="Times New Roman" w:hAnsi="Times New Roman"/>
          <w:sz w:val="24"/>
          <w:szCs w:val="24"/>
        </w:rPr>
        <w:t>ującym po</w:t>
      </w:r>
      <w:r w:rsidR="00163556" w:rsidRPr="00F40706">
        <w:rPr>
          <w:rFonts w:ascii="Times New Roman" w:hAnsi="Times New Roman"/>
          <w:sz w:val="24"/>
          <w:szCs w:val="24"/>
        </w:rPr>
        <w:t xml:space="preserve"> dniu złożeni</w:t>
      </w:r>
      <w:r w:rsidR="0051196A" w:rsidRPr="00F40706">
        <w:rPr>
          <w:rFonts w:ascii="Times New Roman" w:hAnsi="Times New Roman"/>
          <w:sz w:val="24"/>
          <w:szCs w:val="24"/>
        </w:rPr>
        <w:t>a</w:t>
      </w:r>
      <w:r w:rsidR="00163556" w:rsidRPr="00F40706">
        <w:rPr>
          <w:rFonts w:ascii="Times New Roman" w:hAnsi="Times New Roman"/>
          <w:sz w:val="24"/>
          <w:szCs w:val="24"/>
        </w:rPr>
        <w:t xml:space="preserve"> wniosku</w:t>
      </w:r>
      <w:r w:rsidR="00057E17" w:rsidRPr="00F40706">
        <w:rPr>
          <w:rFonts w:ascii="Times New Roman" w:hAnsi="Times New Roman"/>
          <w:sz w:val="24"/>
          <w:szCs w:val="24"/>
        </w:rPr>
        <w:t xml:space="preserve">, przy czym jednym z warunków </w:t>
      </w:r>
      <w:r w:rsidR="00A517FA" w:rsidRPr="00F40706">
        <w:rPr>
          <w:rFonts w:ascii="Times New Roman" w:hAnsi="Times New Roman"/>
          <w:sz w:val="24"/>
          <w:szCs w:val="24"/>
        </w:rPr>
        <w:t>refundacji tych kosztów jest zawarcie umowy na realizację operacji</w:t>
      </w:r>
      <w:r w:rsidR="00163556" w:rsidRPr="00F40706">
        <w:rPr>
          <w:rFonts w:ascii="Times New Roman" w:hAnsi="Times New Roman"/>
          <w:sz w:val="24"/>
          <w:szCs w:val="24"/>
        </w:rPr>
        <w:t>.</w:t>
      </w:r>
      <w:r w:rsidR="00A517FA" w:rsidRPr="00F40706">
        <w:rPr>
          <w:rFonts w:ascii="Times New Roman" w:hAnsi="Times New Roman"/>
          <w:sz w:val="24"/>
          <w:szCs w:val="24"/>
        </w:rPr>
        <w:t xml:space="preserve"> Jeżeli koszty zostaną poniesione, a umowa nie zostanie zawarta – nie zostaną one zwrócone partnerowi KSOW</w:t>
      </w:r>
      <w:r w:rsidR="00EB7DAD" w:rsidRPr="00F40706">
        <w:rPr>
          <w:rFonts w:ascii="Times New Roman" w:hAnsi="Times New Roman"/>
          <w:sz w:val="24"/>
          <w:szCs w:val="24"/>
        </w:rPr>
        <w:t>. Partner KSOW</w:t>
      </w:r>
      <w:r w:rsidR="00A517FA" w:rsidRPr="00F40706">
        <w:rPr>
          <w:rFonts w:ascii="Times New Roman" w:hAnsi="Times New Roman"/>
          <w:sz w:val="24"/>
          <w:szCs w:val="24"/>
        </w:rPr>
        <w:t xml:space="preserve"> ponosi 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odpowiedzialność za</w:t>
      </w:r>
      <w:r w:rsidR="0080320B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poniesienie</w:t>
      </w:r>
      <w:r w:rsidR="00EB7DAD" w:rsidRPr="00F40706">
        <w:rPr>
          <w:rFonts w:ascii="Times New Roman" w:hAnsi="Times New Roman"/>
          <w:sz w:val="24"/>
          <w:szCs w:val="24"/>
        </w:rPr>
        <w:t xml:space="preserve"> kosztów</w:t>
      </w:r>
      <w:r w:rsidR="00A517FA" w:rsidRPr="00F40706">
        <w:rPr>
          <w:rFonts w:ascii="Times New Roman" w:hAnsi="Times New Roman"/>
          <w:sz w:val="24"/>
          <w:szCs w:val="24"/>
        </w:rPr>
        <w:t xml:space="preserve"> </w:t>
      </w:r>
      <w:r w:rsidR="00057E17" w:rsidRPr="00F40706">
        <w:rPr>
          <w:rFonts w:ascii="Times New Roman" w:hAnsi="Times New Roman"/>
          <w:sz w:val="24"/>
          <w:szCs w:val="24"/>
        </w:rPr>
        <w:t>przed opublikowaniem list</w:t>
      </w:r>
      <w:r w:rsidR="00A517FA" w:rsidRPr="00F40706">
        <w:rPr>
          <w:rFonts w:ascii="Times New Roman" w:hAnsi="Times New Roman"/>
          <w:sz w:val="24"/>
          <w:szCs w:val="24"/>
        </w:rPr>
        <w:t>y</w:t>
      </w:r>
      <w:r w:rsidR="00057E17" w:rsidRPr="00F40706">
        <w:rPr>
          <w:rFonts w:ascii="Times New Roman" w:hAnsi="Times New Roman"/>
          <w:sz w:val="24"/>
          <w:szCs w:val="24"/>
        </w:rPr>
        <w:t xml:space="preserve"> </w:t>
      </w:r>
      <w:r w:rsidR="0080320B" w:rsidRPr="00F40706">
        <w:rPr>
          <w:rFonts w:ascii="Times New Roman" w:hAnsi="Times New Roman"/>
          <w:sz w:val="24"/>
          <w:szCs w:val="24"/>
        </w:rPr>
        <w:t>ocenionych operacji</w:t>
      </w:r>
      <w:r w:rsidR="00057E17" w:rsidRPr="00F40706">
        <w:rPr>
          <w:rFonts w:ascii="Times New Roman" w:hAnsi="Times New Roman"/>
          <w:sz w:val="24"/>
          <w:szCs w:val="24"/>
        </w:rPr>
        <w:t>.</w:t>
      </w:r>
      <w:r w:rsidR="00057E17" w:rsidRPr="00F40706">
        <w:t xml:space="preserve"> </w:t>
      </w:r>
    </w:p>
    <w:p w14:paraId="14590472" w14:textId="77777777" w:rsidR="008D356A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Termin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6858B2" w:rsidRPr="00F40706">
        <w:rPr>
          <w:rFonts w:ascii="Times New Roman" w:hAnsi="Times New Roman"/>
          <w:sz w:val="24"/>
          <w:szCs w:val="24"/>
        </w:rPr>
        <w:t xml:space="preserve"> w zakresie rzeczowym</w:t>
      </w:r>
      <w:r w:rsidRPr="00F40706">
        <w:rPr>
          <w:rFonts w:ascii="Times New Roman" w:hAnsi="Times New Roman"/>
          <w:sz w:val="24"/>
          <w:szCs w:val="24"/>
        </w:rPr>
        <w:t xml:space="preserve"> powinien być zgodny z terminem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 realizacji operacji</w:t>
      </w:r>
      <w:r w:rsidRPr="00F40706">
        <w:rPr>
          <w:rFonts w:ascii="Times New Roman" w:hAnsi="Times New Roman"/>
          <w:sz w:val="24"/>
          <w:szCs w:val="24"/>
        </w:rPr>
        <w:t xml:space="preserve"> określonym w ogłoszeniu o konkursie.</w:t>
      </w:r>
    </w:p>
    <w:p w14:paraId="360C3326" w14:textId="77777777" w:rsidR="006858B2" w:rsidRPr="00F40706" w:rsidRDefault="006858B2" w:rsidP="00E46556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Etapy realizacji operacji.</w:t>
      </w:r>
    </w:p>
    <w:p w14:paraId="0D131951" w14:textId="16BF56CB" w:rsidR="00742CA0" w:rsidRPr="00F40706" w:rsidRDefault="00742CA0" w:rsidP="00742C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Operacja realizowana tylko w 2020 r. może być podzielona maksymalnie na 2 etapy. Operacja realizowana w 2020 i 2021 r. może być podzielona maksymalnie na 4 etapy, przy czym co najmniej jeden etap powinien być zrealizowany w pierwszym roku realizacji operacji</w:t>
      </w:r>
      <w:r w:rsidR="00B11D1C" w:rsidRPr="00F40706">
        <w:rPr>
          <w:rFonts w:ascii="Times New Roman" w:hAnsi="Times New Roman"/>
          <w:sz w:val="24"/>
          <w:szCs w:val="24"/>
        </w:rPr>
        <w:t>, lecz nie więcej niż dwa</w:t>
      </w:r>
      <w:r w:rsidR="006F76CA" w:rsidRPr="00F40706">
        <w:rPr>
          <w:rFonts w:ascii="Times New Roman" w:hAnsi="Times New Roman"/>
          <w:sz w:val="24"/>
          <w:szCs w:val="24"/>
        </w:rPr>
        <w:t xml:space="preserve"> etapy</w:t>
      </w:r>
      <w:r w:rsidR="00A1679E" w:rsidRPr="00A1679E">
        <w:rPr>
          <w:rFonts w:ascii="Times New Roman" w:hAnsi="Times New Roman"/>
          <w:sz w:val="24"/>
          <w:szCs w:val="24"/>
        </w:rPr>
        <w:t xml:space="preserve"> w każdym roku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727D1B2" w14:textId="3BD09BE3" w:rsidR="00057BBC" w:rsidRPr="00F40706" w:rsidRDefault="008D356A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Realizacja operacji w etapach oznacza, że po zakończeniu każdego etapu należy złożyć wniosek o refundację obejmujący </w:t>
      </w:r>
      <w:r w:rsidR="00230316" w:rsidRPr="00F40706">
        <w:rPr>
          <w:rFonts w:ascii="Times New Roman" w:hAnsi="Times New Roman"/>
          <w:sz w:val="24"/>
          <w:szCs w:val="24"/>
        </w:rPr>
        <w:t xml:space="preserve">poniesione </w:t>
      </w:r>
      <w:r w:rsidRPr="00F40706">
        <w:rPr>
          <w:rFonts w:ascii="Times New Roman" w:hAnsi="Times New Roman"/>
          <w:sz w:val="24"/>
          <w:szCs w:val="24"/>
        </w:rPr>
        <w:t>koszty</w:t>
      </w:r>
      <w:r w:rsidR="00230316" w:rsidRPr="00F40706">
        <w:rPr>
          <w:rFonts w:ascii="Times New Roman" w:hAnsi="Times New Roman"/>
          <w:sz w:val="24"/>
          <w:szCs w:val="24"/>
        </w:rPr>
        <w:t>,</w:t>
      </w:r>
      <w:r w:rsidR="004639A8" w:rsidRPr="00F40706">
        <w:rPr>
          <w:rFonts w:ascii="Times New Roman" w:hAnsi="Times New Roman"/>
          <w:sz w:val="24"/>
          <w:szCs w:val="24"/>
        </w:rPr>
        <w:t xml:space="preserve"> dotyczące zrealizowanego w tym etapie zakresu rzeczowego</w:t>
      </w:r>
      <w:r w:rsidR="00230316" w:rsidRPr="00F40706">
        <w:rPr>
          <w:rFonts w:ascii="Times New Roman" w:hAnsi="Times New Roman"/>
          <w:sz w:val="24"/>
          <w:szCs w:val="24"/>
        </w:rPr>
        <w:t>, wskazanego w załączniku nr 1</w:t>
      </w:r>
      <w:r w:rsidRPr="00F40706">
        <w:rPr>
          <w:rFonts w:ascii="Times New Roman" w:hAnsi="Times New Roman"/>
          <w:sz w:val="24"/>
          <w:szCs w:val="24"/>
        </w:rPr>
        <w:t>.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</w:p>
    <w:p w14:paraId="4CF92A4E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DA462DF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ADRESOWE PARTNERA KSOW</w:t>
      </w:r>
    </w:p>
    <w:p w14:paraId="6671CA3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Adres siedziby </w:t>
      </w:r>
    </w:p>
    <w:p w14:paraId="3668A66F" w14:textId="7145C69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pacing w:val="20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odpowiednio województwo, ulicę, numer porządkowy (nr domu i nr lokalu), miejscowość, numer telefonu kontaktowego wraz z numerem kierunkowym oraz adres poczty elektronicznej.</w:t>
      </w:r>
    </w:p>
    <w:p w14:paraId="67C5B81A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osób </w:t>
      </w:r>
      <w:r w:rsidR="005F34D4" w:rsidRPr="00F40706">
        <w:rPr>
          <w:rFonts w:ascii="Times New Roman" w:hAnsi="Times New Roman"/>
          <w:b/>
          <w:sz w:val="24"/>
          <w:szCs w:val="24"/>
        </w:rPr>
        <w:t xml:space="preserve">uprawnionych </w:t>
      </w:r>
      <w:r w:rsidRPr="00F40706">
        <w:rPr>
          <w:rFonts w:ascii="Times New Roman" w:hAnsi="Times New Roman"/>
          <w:b/>
          <w:sz w:val="24"/>
          <w:szCs w:val="24"/>
        </w:rPr>
        <w:t>do reprezentacji</w:t>
      </w:r>
    </w:p>
    <w:p w14:paraId="2734BE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imię i nazwisko</w:t>
      </w:r>
      <w:r w:rsidR="008459CF" w:rsidRPr="00F40706">
        <w:rPr>
          <w:rFonts w:ascii="Times New Roman" w:hAnsi="Times New Roman"/>
          <w:sz w:val="24"/>
          <w:szCs w:val="24"/>
        </w:rPr>
        <w:t xml:space="preserve"> oraz stanowisko/funkcję</w:t>
      </w:r>
      <w:r w:rsidRPr="00F40706">
        <w:rPr>
          <w:rFonts w:ascii="Times New Roman" w:hAnsi="Times New Roman"/>
          <w:sz w:val="24"/>
          <w:szCs w:val="24"/>
        </w:rPr>
        <w:t xml:space="preserve"> osoby </w:t>
      </w:r>
      <w:r w:rsidR="008459CF" w:rsidRPr="00F40706">
        <w:rPr>
          <w:rFonts w:ascii="Times New Roman" w:hAnsi="Times New Roman"/>
          <w:sz w:val="24"/>
          <w:szCs w:val="24"/>
        </w:rPr>
        <w:t xml:space="preserve">uprawnionej </w:t>
      </w:r>
      <w:r w:rsidRPr="00F40706">
        <w:rPr>
          <w:rFonts w:ascii="Times New Roman" w:hAnsi="Times New Roman"/>
          <w:sz w:val="24"/>
          <w:szCs w:val="24"/>
        </w:rPr>
        <w:t>do reprezentowania</w:t>
      </w:r>
      <w:r w:rsidR="008459CF" w:rsidRPr="00F40706">
        <w:rPr>
          <w:rFonts w:ascii="Times New Roman" w:hAnsi="Times New Roman"/>
          <w:sz w:val="24"/>
          <w:szCs w:val="24"/>
        </w:rPr>
        <w:t xml:space="preserve"> partnera KSOW</w:t>
      </w:r>
      <w:r w:rsidRPr="00F40706">
        <w:rPr>
          <w:rFonts w:ascii="Times New Roman" w:hAnsi="Times New Roman"/>
          <w:sz w:val="24"/>
          <w:szCs w:val="24"/>
        </w:rPr>
        <w:t xml:space="preserve">, której udzielił stosownego upoważnienia, </w:t>
      </w:r>
      <w:r w:rsidR="008459C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której reprezentacja wynika z dokumentów takich jak np. KRS, umowa spółki cywilnej, umowa konsorcjum, pełnomocnictw</w:t>
      </w:r>
      <w:r w:rsidR="008459CF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A94206" w:rsidRPr="00F40706">
        <w:rPr>
          <w:rFonts w:ascii="Times New Roman" w:hAnsi="Times New Roman"/>
          <w:sz w:val="24"/>
          <w:szCs w:val="24"/>
        </w:rPr>
        <w:t xml:space="preserve">Jeżeli osoby te podpisują wniosek lub załączniki, należy załączyć dokument/dokumenty, z których </w:t>
      </w:r>
      <w:r w:rsidR="00695474" w:rsidRPr="00F40706">
        <w:rPr>
          <w:rFonts w:ascii="Times New Roman" w:hAnsi="Times New Roman"/>
          <w:sz w:val="24"/>
          <w:szCs w:val="24"/>
        </w:rPr>
        <w:t xml:space="preserve">uprawnienie wynika, chyba że dokumenty te są dostępne w internecie. Forma, w jakiej należy takie dokumenty złożyć, jest wskazana w instrukcji w części V i </w:t>
      </w:r>
      <w:r w:rsidR="00695474" w:rsidRPr="00F40706">
        <w:rPr>
          <w:rFonts w:ascii="Times New Roman" w:hAnsi="Times New Roman"/>
          <w:color w:val="000000"/>
          <w:sz w:val="24"/>
          <w:szCs w:val="24"/>
        </w:rPr>
        <w:t>szczegółowych zasadach wypełniania załączników</w:t>
      </w:r>
      <w:r w:rsidR="00695474" w:rsidRPr="00F40706">
        <w:rPr>
          <w:rFonts w:ascii="Times New Roman" w:hAnsi="Times New Roman"/>
          <w:sz w:val="24"/>
          <w:szCs w:val="24"/>
        </w:rPr>
        <w:t>.</w:t>
      </w:r>
    </w:p>
    <w:p w14:paraId="2D6D9A34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</w:t>
      </w:r>
      <w:r w:rsidR="008459CF" w:rsidRPr="00F40706">
        <w:rPr>
          <w:rFonts w:ascii="Times New Roman" w:hAnsi="Times New Roman"/>
          <w:b/>
          <w:sz w:val="24"/>
          <w:szCs w:val="24"/>
        </w:rPr>
        <w:t xml:space="preserve">osoby </w:t>
      </w:r>
      <w:r w:rsidRPr="00F40706">
        <w:rPr>
          <w:rFonts w:ascii="Times New Roman" w:hAnsi="Times New Roman"/>
          <w:b/>
          <w:sz w:val="24"/>
          <w:szCs w:val="24"/>
        </w:rPr>
        <w:t>upoważnion</w:t>
      </w:r>
      <w:r w:rsidR="00A322EB" w:rsidRPr="00F40706">
        <w:rPr>
          <w:rFonts w:ascii="Times New Roman" w:hAnsi="Times New Roman"/>
          <w:b/>
          <w:sz w:val="24"/>
          <w:szCs w:val="24"/>
        </w:rPr>
        <w:t>ej</w:t>
      </w:r>
      <w:r w:rsidRPr="00F40706">
        <w:rPr>
          <w:rFonts w:ascii="Times New Roman" w:hAnsi="Times New Roman"/>
          <w:b/>
          <w:sz w:val="24"/>
          <w:szCs w:val="24"/>
        </w:rPr>
        <w:t xml:space="preserve"> do kontaktu</w:t>
      </w:r>
    </w:p>
    <w:p w14:paraId="60C17D8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dane identyfikujące osobę</w:t>
      </w:r>
      <w:r w:rsidR="00A322EB" w:rsidRPr="00F40706">
        <w:rPr>
          <w:rFonts w:ascii="Times New Roman" w:hAnsi="Times New Roman"/>
          <w:sz w:val="24"/>
          <w:szCs w:val="24"/>
        </w:rPr>
        <w:t xml:space="preserve"> upoważnioną</w:t>
      </w:r>
      <w:r w:rsidRPr="00F40706">
        <w:rPr>
          <w:rFonts w:ascii="Times New Roman" w:hAnsi="Times New Roman"/>
          <w:sz w:val="24"/>
          <w:szCs w:val="24"/>
        </w:rPr>
        <w:t>/</w:t>
      </w:r>
      <w:r w:rsidR="00A322EB" w:rsidRPr="00F40706">
        <w:rPr>
          <w:rFonts w:ascii="Times New Roman" w:hAnsi="Times New Roman"/>
          <w:sz w:val="24"/>
          <w:szCs w:val="24"/>
        </w:rPr>
        <w:t>osob</w:t>
      </w:r>
      <w:r w:rsidRPr="00F40706">
        <w:rPr>
          <w:rFonts w:ascii="Times New Roman" w:hAnsi="Times New Roman"/>
          <w:sz w:val="24"/>
          <w:szCs w:val="24"/>
        </w:rPr>
        <w:t>y upoważnion</w:t>
      </w:r>
      <w:r w:rsidR="00A322E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 kontaktów roboczych w sprawach dotyczących wniosku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tj. imię i nazwisko, </w:t>
      </w:r>
      <w:r w:rsidR="00E159D6" w:rsidRPr="00F40706">
        <w:rPr>
          <w:rFonts w:ascii="Times New Roman" w:hAnsi="Times New Roman"/>
          <w:sz w:val="24"/>
          <w:szCs w:val="24"/>
        </w:rPr>
        <w:t xml:space="preserve">stanowisko/funkcję, </w:t>
      </w:r>
      <w:r w:rsidRPr="00F40706">
        <w:rPr>
          <w:rFonts w:ascii="Times New Roman" w:hAnsi="Times New Roman"/>
          <w:sz w:val="24"/>
          <w:szCs w:val="24"/>
        </w:rPr>
        <w:t>numer telefonu oraz adres e-mail.</w:t>
      </w:r>
    </w:p>
    <w:p w14:paraId="79FA810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Adres do korespondencji </w:t>
      </w:r>
    </w:p>
    <w:p w14:paraId="1A35F970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 gdy adres do korespondencji jest inny niż w pkt 1. W przypadku gdy adres jest taki sam jak w pkt 1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7611E7" w:rsidRPr="00F40706">
        <w:rPr>
          <w:rFonts w:ascii="Times New Roman" w:hAnsi="Times New Roman"/>
          <w:sz w:val="24"/>
          <w:szCs w:val="24"/>
        </w:rPr>
        <w:t xml:space="preserve">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</w:p>
    <w:p w14:paraId="0DD8E02F" w14:textId="77777777" w:rsidR="00E46556" w:rsidRPr="00F40706" w:rsidRDefault="00E46556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23AF0133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DOTYCZĄCE OPERACJI </w:t>
      </w:r>
    </w:p>
    <w:p w14:paraId="0BCDCE42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Priorytety PROW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716E6D73" w14:textId="77777777" w:rsidR="0012723B" w:rsidRPr="00F40706" w:rsidRDefault="0012723B" w:rsidP="0012723B">
      <w:pPr>
        <w:pStyle w:val="Akapitzlist"/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priorytecie PROW,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</w:rPr>
        <w:t xml:space="preserve">Istnieje możliwość zaznaczenia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wyłącznie jednego</w:t>
      </w:r>
      <w:r w:rsidRPr="00F40706">
        <w:rPr>
          <w:rFonts w:ascii="Times New Roman" w:hAnsi="Times New Roman"/>
          <w:b/>
          <w:sz w:val="24"/>
          <w:szCs w:val="24"/>
        </w:rPr>
        <w:t xml:space="preserve"> priorytetu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Operacja wspiera dany priorytet tylko wówczas, gdy istnieje ścisły związek zakresu tematycznego</w:t>
      </w:r>
      <w:r w:rsidR="002B1C0F" w:rsidRPr="00F40706">
        <w:rPr>
          <w:rFonts w:ascii="Times New Roman" w:hAnsi="Times New Roman"/>
          <w:sz w:val="24"/>
          <w:szCs w:val="24"/>
        </w:rPr>
        <w:t xml:space="preserve"> i celu</w:t>
      </w:r>
      <w:r w:rsidRPr="00F40706">
        <w:rPr>
          <w:rFonts w:ascii="Times New Roman" w:hAnsi="Times New Roman"/>
          <w:sz w:val="24"/>
          <w:szCs w:val="24"/>
        </w:rPr>
        <w:t xml:space="preserve"> operacji z wybranym priorytetem</w:t>
      </w:r>
      <w:r w:rsidR="006A19FD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tzn. publikacja, wydarzenie, szkolenie, konferencja itd. zostały poświęcone danemu tematowi. Wszystkie </w:t>
      </w:r>
      <w:r w:rsidR="002B1C0F" w:rsidRPr="00F40706">
        <w:rPr>
          <w:rFonts w:ascii="Times New Roman" w:hAnsi="Times New Roman"/>
          <w:sz w:val="24"/>
          <w:szCs w:val="24"/>
        </w:rPr>
        <w:t xml:space="preserve">tematy, których dotyczy </w:t>
      </w:r>
      <w:r w:rsidRPr="00F40706">
        <w:rPr>
          <w:rFonts w:ascii="Times New Roman" w:hAnsi="Times New Roman"/>
          <w:sz w:val="24"/>
          <w:szCs w:val="24"/>
        </w:rPr>
        <w:t>operacj</w:t>
      </w:r>
      <w:r w:rsidR="002B1C0F" w:rsidRPr="00F40706">
        <w:rPr>
          <w:rFonts w:ascii="Times New Roman" w:hAnsi="Times New Roman"/>
          <w:sz w:val="24"/>
          <w:szCs w:val="24"/>
        </w:rPr>
        <w:t>a,</w:t>
      </w:r>
      <w:r w:rsidRPr="00F40706">
        <w:rPr>
          <w:rFonts w:ascii="Times New Roman" w:hAnsi="Times New Roman"/>
          <w:sz w:val="24"/>
          <w:szCs w:val="24"/>
        </w:rPr>
        <w:t xml:space="preserve"> muszą być spójne z wybranym przez partnera KSOW priorytetem PROW na lata 2014</w:t>
      </w:r>
      <w:r w:rsidR="002B1C0F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2020. Przy przyporządkowaniu operacji do priorytetów należy kierować się celem operacji, jej zakresem tematycznym oraz</w:t>
      </w:r>
      <w:r w:rsidR="006A19FD" w:rsidRPr="00F40706">
        <w:rPr>
          <w:rFonts w:ascii="Times New Roman" w:hAnsi="Times New Roman"/>
          <w:sz w:val="24"/>
          <w:szCs w:val="24"/>
        </w:rPr>
        <w:t xml:space="preserve"> zidentyfikowaną grupą docelową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A19FD" w:rsidRPr="00F40706">
        <w:rPr>
          <w:rFonts w:ascii="Times New Roman" w:hAnsi="Times New Roman"/>
          <w:sz w:val="24"/>
          <w:szCs w:val="24"/>
        </w:rPr>
        <w:t xml:space="preserve"> Nie należy brać pod uwagę efektów niezamierzonych.</w:t>
      </w:r>
    </w:p>
    <w:p w14:paraId="3469CCD0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Cele KSOW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59E3211A" w14:textId="77777777" w:rsidR="0012723B" w:rsidRPr="00F40706" w:rsidRDefault="0012723B" w:rsidP="0012723B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celu KSOW,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Istnieje możliwość zaznaczenia więcej niż jednego celu.</w:t>
      </w:r>
    </w:p>
    <w:p w14:paraId="7979BE9B" w14:textId="77777777" w:rsidR="0012723B" w:rsidRPr="00F40706" w:rsidRDefault="0012723B" w:rsidP="0012723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może złożyć wniosek na operacj</w:t>
      </w:r>
      <w:r w:rsidR="009020C6" w:rsidRPr="00F40706">
        <w:rPr>
          <w:rFonts w:ascii="Times New Roman" w:hAnsi="Times New Roman"/>
          <w:sz w:val="24"/>
          <w:szCs w:val="24"/>
        </w:rPr>
        <w:t>ę realizującą jeden lub więcej</w:t>
      </w:r>
      <w:r w:rsidRPr="00F40706">
        <w:rPr>
          <w:rFonts w:ascii="Times New Roman" w:hAnsi="Times New Roman"/>
          <w:sz w:val="24"/>
          <w:szCs w:val="24"/>
        </w:rPr>
        <w:t xml:space="preserve"> celów KSOW, przy czym należy właściwie przyporządkować działania</w:t>
      </w:r>
      <w:r w:rsidR="00DD3D7E" w:rsidRPr="00F40706">
        <w:rPr>
          <w:rFonts w:ascii="Times New Roman" w:hAnsi="Times New Roman"/>
          <w:sz w:val="24"/>
          <w:szCs w:val="24"/>
        </w:rPr>
        <w:t xml:space="preserve"> KSOW</w:t>
      </w:r>
      <w:r w:rsidRPr="00F40706">
        <w:rPr>
          <w:rFonts w:ascii="Times New Roman" w:hAnsi="Times New Roman"/>
          <w:sz w:val="24"/>
          <w:szCs w:val="24"/>
        </w:rPr>
        <w:t xml:space="preserve"> do celów (a nie odwrotnie), zgodnie z poniższą logiką interwencji KSOW</w:t>
      </w:r>
      <w:r w:rsidR="00263CE3" w:rsidRPr="00F40706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3969"/>
        <w:gridCol w:w="4812"/>
      </w:tblGrid>
      <w:tr w:rsidR="00263CE3" w:rsidRPr="00F40706" w14:paraId="586919E0" w14:textId="77777777" w:rsidTr="00E46556">
        <w:tc>
          <w:tcPr>
            <w:tcW w:w="9608" w:type="dxa"/>
            <w:gridSpan w:val="3"/>
          </w:tcPr>
          <w:p w14:paraId="4E922A2F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b/>
                <w:sz w:val="24"/>
                <w:szCs w:val="24"/>
              </w:rPr>
              <w:t>Logika interwencji KSOW</w:t>
            </w:r>
          </w:p>
        </w:tc>
      </w:tr>
      <w:tr w:rsidR="00263CE3" w:rsidRPr="00F40706" w14:paraId="5DC2D788" w14:textId="77777777" w:rsidTr="00E46556">
        <w:tc>
          <w:tcPr>
            <w:tcW w:w="827" w:type="dxa"/>
          </w:tcPr>
          <w:p w14:paraId="5312872E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8D8E3A1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Cel KSOW</w:t>
            </w:r>
          </w:p>
        </w:tc>
        <w:tc>
          <w:tcPr>
            <w:tcW w:w="4812" w:type="dxa"/>
          </w:tcPr>
          <w:p w14:paraId="03A14AE5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Nr i nazwa działania KSOW </w:t>
            </w:r>
          </w:p>
        </w:tc>
      </w:tr>
      <w:tr w:rsidR="00263CE3" w:rsidRPr="00F40706" w14:paraId="1C83D5DC" w14:textId="77777777" w:rsidTr="00E46556">
        <w:tc>
          <w:tcPr>
            <w:tcW w:w="827" w:type="dxa"/>
          </w:tcPr>
          <w:p w14:paraId="16D359EB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52D5A39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Zwiększenie udziału zainteresowanych stron we wdrażaniu </w:t>
            </w: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inicjatyw na rzecz rozwoju obszarów wiejskich</w:t>
            </w:r>
          </w:p>
        </w:tc>
        <w:tc>
          <w:tcPr>
            <w:tcW w:w="4812" w:type="dxa"/>
          </w:tcPr>
          <w:p w14:paraId="77EB0BFA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 Gromadzenie przykładów operacji realizujących poszczególne priorytety Programu.</w:t>
            </w:r>
          </w:p>
          <w:p w14:paraId="0F377CC5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 Ułatwianie wymiany wiedzy pomiędzy podmiotami uczestniczącymi w rozwoju obszarów wiejskich oraz wymiana i rozpowszechnianie rezultatów działań na rzecz tego rozwoju.</w:t>
            </w:r>
          </w:p>
          <w:p w14:paraId="5EBA4A4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2BC0BF9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2AAB4E31" w14:textId="77777777" w:rsidTr="00E46556">
        <w:tc>
          <w:tcPr>
            <w:tcW w:w="827" w:type="dxa"/>
          </w:tcPr>
          <w:p w14:paraId="08B01B03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6708FD8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Podniesienie jakości realizacji Programu</w:t>
            </w:r>
          </w:p>
        </w:tc>
        <w:tc>
          <w:tcPr>
            <w:tcW w:w="4812" w:type="dxa"/>
          </w:tcPr>
          <w:p w14:paraId="5EF23FA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 Gromadzenie przykładów operacji realizujących poszczególne priorytety Programu.</w:t>
            </w:r>
          </w:p>
          <w:p w14:paraId="0E80412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694F84EC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263CE3" w:rsidRPr="00F40706" w14:paraId="2B49FEDF" w14:textId="77777777" w:rsidTr="00E46556">
        <w:tc>
          <w:tcPr>
            <w:tcW w:w="827" w:type="dxa"/>
          </w:tcPr>
          <w:p w14:paraId="08E37C54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A2563C8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812" w:type="dxa"/>
          </w:tcPr>
          <w:p w14:paraId="2771AB27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4EBFB32F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1A76CD1F" w14:textId="77777777" w:rsidTr="00E46556">
        <w:tc>
          <w:tcPr>
            <w:tcW w:w="827" w:type="dxa"/>
          </w:tcPr>
          <w:p w14:paraId="0A2A33D7" w14:textId="1CE01BEF" w:rsidR="00263CE3" w:rsidRPr="00F40706" w:rsidRDefault="00F722BB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263CE3" w:rsidRPr="00F4070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013831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Aktywizacja mieszkańców wsi na rzecz podejmowania inicjatyw w zakresie rozwoju obszarów wiejskich, w tym kreowania miejsc pracy na terenach wiejskich</w:t>
            </w:r>
          </w:p>
        </w:tc>
        <w:tc>
          <w:tcPr>
            <w:tcW w:w="4812" w:type="dxa"/>
          </w:tcPr>
          <w:p w14:paraId="5797F35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4. Szkolenia i działania na rzecz tworzenia sieci kontaktów dla Lokalnych Grup Działania (LGD), w tym zapewnianie pomocy technicznej w zakresie współpracy międzyterytorialnej i międzynarodowej.</w:t>
            </w:r>
          </w:p>
          <w:p w14:paraId="7B5F84C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5AA7E285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Działania KSOW na lata 2014-2020 </w:t>
      </w:r>
    </w:p>
    <w:p w14:paraId="75A9F45C" w14:textId="77777777" w:rsidR="00E17DA2" w:rsidRPr="00F40706" w:rsidRDefault="00E17DA2" w:rsidP="00E17DA2">
      <w:pPr>
        <w:pStyle w:val="Akapitzlist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działaniu KSOW, w ramach którego będzie realizowana operacja. </w:t>
      </w:r>
    </w:p>
    <w:p w14:paraId="54DD29C9" w14:textId="7559B573" w:rsidR="00E17DA2" w:rsidRPr="00F40706" w:rsidRDefault="00E17DA2" w:rsidP="00E46556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Wnioski składa się wyłącznie na działania określone w ogłoszeniu o konkursie. </w:t>
      </w:r>
      <w:r w:rsidRPr="00F40706">
        <w:rPr>
          <w:rFonts w:ascii="Times New Roman" w:hAnsi="Times New Roman"/>
          <w:b/>
          <w:sz w:val="24"/>
          <w:szCs w:val="24"/>
        </w:rPr>
        <w:t xml:space="preserve">Należy wybrać tylko jedno działanie </w:t>
      </w:r>
      <w:r w:rsidRPr="00F40706">
        <w:rPr>
          <w:rFonts w:ascii="Times New Roman" w:hAnsi="Times New Roman"/>
          <w:sz w:val="24"/>
          <w:szCs w:val="24"/>
        </w:rPr>
        <w:t>w ramach danej operacji</w:t>
      </w:r>
      <w:r w:rsidR="0012723B" w:rsidRPr="00F40706">
        <w:rPr>
          <w:rFonts w:ascii="Times New Roman" w:hAnsi="Times New Roman"/>
          <w:sz w:val="24"/>
          <w:szCs w:val="24"/>
        </w:rPr>
        <w:t xml:space="preserve"> zgod</w:t>
      </w:r>
      <w:r w:rsidR="00343332" w:rsidRPr="00F40706">
        <w:rPr>
          <w:rFonts w:ascii="Times New Roman" w:hAnsi="Times New Roman"/>
          <w:sz w:val="24"/>
          <w:szCs w:val="24"/>
        </w:rPr>
        <w:t>nie logiką interwencji wskazaną</w:t>
      </w:r>
      <w:r w:rsidR="008E0DB6" w:rsidRPr="00F40706">
        <w:rPr>
          <w:rFonts w:ascii="Times New Roman" w:hAnsi="Times New Roman"/>
          <w:sz w:val="24"/>
          <w:szCs w:val="24"/>
        </w:rPr>
        <w:t xml:space="preserve"> </w:t>
      </w:r>
      <w:r w:rsidR="0012723B" w:rsidRPr="00F40706">
        <w:rPr>
          <w:rFonts w:ascii="Times New Roman" w:hAnsi="Times New Roman"/>
          <w:sz w:val="24"/>
          <w:szCs w:val="24"/>
        </w:rPr>
        <w:t>w pkt 2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Tematy operacji</w:t>
      </w:r>
    </w:p>
    <w:p w14:paraId="4398E78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</w:t>
      </w:r>
      <w:r w:rsidR="0070542F" w:rsidRPr="00F40706">
        <w:rPr>
          <w:rFonts w:ascii="Times New Roman" w:hAnsi="Times New Roman"/>
          <w:sz w:val="24"/>
          <w:szCs w:val="24"/>
        </w:rPr>
        <w:t xml:space="preserve">co najmniej </w:t>
      </w:r>
      <w:r w:rsidRPr="00F40706">
        <w:rPr>
          <w:rFonts w:ascii="Times New Roman" w:hAnsi="Times New Roman"/>
          <w:sz w:val="24"/>
          <w:szCs w:val="24"/>
        </w:rPr>
        <w:t xml:space="preserve">przy </w:t>
      </w:r>
      <w:r w:rsidR="0070542F" w:rsidRPr="00F40706">
        <w:rPr>
          <w:rFonts w:ascii="Times New Roman" w:hAnsi="Times New Roman"/>
          <w:sz w:val="24"/>
          <w:szCs w:val="24"/>
        </w:rPr>
        <w:t xml:space="preserve">jednym </w:t>
      </w:r>
      <w:r w:rsidRPr="00F40706">
        <w:rPr>
          <w:rFonts w:ascii="Times New Roman" w:hAnsi="Times New Roman"/>
          <w:sz w:val="24"/>
          <w:szCs w:val="24"/>
        </w:rPr>
        <w:t>temacie, którego dotyczyć będzie realizowana operacja</w:t>
      </w:r>
      <w:r w:rsidR="006E7B32" w:rsidRPr="00F40706">
        <w:rPr>
          <w:rFonts w:ascii="Times New Roman" w:hAnsi="Times New Roman"/>
          <w:sz w:val="24"/>
          <w:szCs w:val="24"/>
        </w:rPr>
        <w:t>, lecz nie więcej niż przy czterech tematach</w:t>
      </w:r>
      <w:r w:rsidRPr="00F40706">
        <w:rPr>
          <w:rFonts w:ascii="Times New Roman" w:hAnsi="Times New Roman"/>
          <w:sz w:val="24"/>
          <w:szCs w:val="24"/>
        </w:rPr>
        <w:t>.</w:t>
      </w:r>
      <w:r w:rsidR="0070542F" w:rsidRPr="00F40706">
        <w:rPr>
          <w:rFonts w:ascii="Times New Roman" w:hAnsi="Times New Roman"/>
          <w:sz w:val="24"/>
          <w:szCs w:val="24"/>
        </w:rPr>
        <w:t xml:space="preserve"> </w:t>
      </w:r>
    </w:p>
    <w:p w14:paraId="5BF6E1E9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Uzasadnienie potrzeby realizacji operacji </w:t>
      </w:r>
    </w:p>
    <w:p w14:paraId="2945868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 opisać</w:t>
      </w:r>
      <w:r w:rsidR="00F71DAD" w:rsidRPr="00F40706">
        <w:rPr>
          <w:rFonts w:ascii="Times New Roman" w:hAnsi="Times New Roman"/>
          <w:sz w:val="24"/>
          <w:szCs w:val="24"/>
        </w:rPr>
        <w:t xml:space="preserve"> w odrębnych punktach wniosku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6B45DB0D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problem, do rozwiązania którego przyczyni się realizacja operacji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5.1.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</w:p>
    <w:p w14:paraId="71F179E8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cel </w:t>
      </w:r>
      <w:r w:rsidR="007A6BA1" w:rsidRPr="00F40706">
        <w:rPr>
          <w:rFonts w:ascii="Times New Roman" w:hAnsi="Times New Roman"/>
          <w:sz w:val="24"/>
          <w:szCs w:val="24"/>
        </w:rPr>
        <w:t xml:space="preserve">operacji </w:t>
      </w:r>
      <w:r w:rsidR="00F71DAD" w:rsidRPr="00F40706">
        <w:rPr>
          <w:rFonts w:ascii="Times New Roman" w:hAnsi="Times New Roman"/>
          <w:sz w:val="24"/>
          <w:szCs w:val="24"/>
        </w:rPr>
        <w:t xml:space="preserve">(pkt 5.2. wniosku) </w:t>
      </w:r>
      <w:r w:rsidRPr="00F40706">
        <w:rPr>
          <w:rFonts w:ascii="Times New Roman" w:hAnsi="Times New Roman"/>
          <w:sz w:val="24"/>
          <w:szCs w:val="24"/>
        </w:rPr>
        <w:t xml:space="preserve">oraz uzasadnić </w:t>
      </w:r>
      <w:r w:rsidR="007A6BA1" w:rsidRPr="00F40706">
        <w:rPr>
          <w:rFonts w:ascii="Times New Roman" w:hAnsi="Times New Roman"/>
          <w:sz w:val="24"/>
          <w:szCs w:val="24"/>
        </w:rPr>
        <w:t xml:space="preserve">jego </w:t>
      </w:r>
      <w:r w:rsidRPr="00F40706">
        <w:rPr>
          <w:rFonts w:ascii="Times New Roman" w:hAnsi="Times New Roman"/>
          <w:sz w:val="24"/>
          <w:szCs w:val="24"/>
        </w:rPr>
        <w:t>spójność z wybranym</w:t>
      </w:r>
      <w:r w:rsidR="00CF46EF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627A60" w:rsidRPr="00F40706">
        <w:rPr>
          <w:rFonts w:ascii="Times New Roman" w:hAnsi="Times New Roman"/>
          <w:sz w:val="24"/>
          <w:szCs w:val="24"/>
        </w:rPr>
        <w:t xml:space="preserve"> 1</w:t>
      </w:r>
      <w:r w:rsidR="008A7881"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priorytetem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</w:t>
      </w:r>
      <w:r w:rsidR="007A6BA1" w:rsidRPr="00F40706">
        <w:rPr>
          <w:rFonts w:ascii="Times New Roman" w:hAnsi="Times New Roman"/>
          <w:sz w:val="24"/>
          <w:szCs w:val="24"/>
        </w:rPr>
        <w:t>3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D305F2" w:rsidRPr="00F40706">
        <w:rPr>
          <w:rFonts w:ascii="Times New Roman" w:hAnsi="Times New Roman"/>
          <w:sz w:val="24"/>
          <w:szCs w:val="24"/>
        </w:rPr>
        <w:t xml:space="preserve">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9B4A06" w:rsidRPr="00F40706">
        <w:rPr>
          <w:rFonts w:ascii="Times New Roman" w:hAnsi="Times New Roman"/>
          <w:sz w:val="24"/>
          <w:szCs w:val="24"/>
        </w:rPr>
        <w:t xml:space="preserve"> 2</w:t>
      </w:r>
      <w:r w:rsidR="0003680D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cel</w:t>
      </w:r>
      <w:r w:rsidR="0003680D" w:rsidRPr="00F40706">
        <w:rPr>
          <w:rFonts w:ascii="Times New Roman" w:hAnsi="Times New Roman"/>
          <w:sz w:val="24"/>
          <w:szCs w:val="24"/>
        </w:rPr>
        <w:t>em</w:t>
      </w:r>
      <w:r w:rsidR="00627A60" w:rsidRPr="00F40706">
        <w:rPr>
          <w:rFonts w:ascii="Times New Roman" w:hAnsi="Times New Roman"/>
          <w:sz w:val="24"/>
          <w:szCs w:val="24"/>
        </w:rPr>
        <w:t xml:space="preserve"> KSOW</w:t>
      </w:r>
      <w:r w:rsidR="000D4E12" w:rsidRPr="00F40706">
        <w:rPr>
          <w:rFonts w:ascii="Times New Roman" w:hAnsi="Times New Roman"/>
          <w:sz w:val="24"/>
          <w:szCs w:val="24"/>
        </w:rPr>
        <w:t xml:space="preserve"> </w:t>
      </w:r>
      <w:r w:rsidR="00F71DAD" w:rsidRPr="00F40706">
        <w:rPr>
          <w:rFonts w:ascii="Times New Roman" w:hAnsi="Times New Roman"/>
          <w:sz w:val="24"/>
          <w:szCs w:val="24"/>
        </w:rPr>
        <w:t>(pkt 5.</w:t>
      </w:r>
      <w:r w:rsidR="007A6BA1" w:rsidRPr="00F40706">
        <w:rPr>
          <w:rFonts w:ascii="Times New Roman" w:hAnsi="Times New Roman"/>
          <w:sz w:val="24"/>
          <w:szCs w:val="24"/>
        </w:rPr>
        <w:t>4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627A60" w:rsidRPr="00F40706">
        <w:rPr>
          <w:rFonts w:ascii="Times New Roman" w:hAnsi="Times New Roman"/>
          <w:sz w:val="24"/>
          <w:szCs w:val="24"/>
        </w:rPr>
        <w:t xml:space="preserve">oraz </w:t>
      </w:r>
      <w:r w:rsidRPr="00F40706">
        <w:rPr>
          <w:rFonts w:ascii="Times New Roman" w:hAnsi="Times New Roman"/>
          <w:sz w:val="24"/>
          <w:szCs w:val="24"/>
        </w:rPr>
        <w:t xml:space="preserve">pkt </w:t>
      </w:r>
      <w:r w:rsidR="00627A60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działaniem</w:t>
      </w:r>
      <w:r w:rsidR="00F71DAD" w:rsidRPr="00F40706">
        <w:rPr>
          <w:rFonts w:ascii="Times New Roman" w:hAnsi="Times New Roman"/>
          <w:sz w:val="24"/>
          <w:szCs w:val="24"/>
        </w:rPr>
        <w:t xml:space="preserve"> </w:t>
      </w:r>
      <w:r w:rsidR="004778F9" w:rsidRPr="00F40706">
        <w:rPr>
          <w:rFonts w:ascii="Times New Roman" w:hAnsi="Times New Roman"/>
          <w:sz w:val="24"/>
          <w:szCs w:val="24"/>
        </w:rPr>
        <w:t>KSOW (pkt 5.</w:t>
      </w:r>
      <w:r w:rsidR="00E110A4" w:rsidRPr="00F40706">
        <w:rPr>
          <w:rFonts w:ascii="Times New Roman" w:hAnsi="Times New Roman"/>
          <w:sz w:val="24"/>
          <w:szCs w:val="24"/>
        </w:rPr>
        <w:t>5</w:t>
      </w:r>
      <w:r w:rsidR="004778F9" w:rsidRPr="00F40706">
        <w:rPr>
          <w:rFonts w:ascii="Times New Roman" w:hAnsi="Times New Roman"/>
          <w:sz w:val="24"/>
          <w:szCs w:val="24"/>
        </w:rPr>
        <w:t>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57DEA09B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związek </w:t>
      </w:r>
      <w:r w:rsidR="007A6BA1" w:rsidRPr="00F40706">
        <w:rPr>
          <w:rFonts w:ascii="Times New Roman" w:hAnsi="Times New Roman"/>
          <w:sz w:val="24"/>
          <w:szCs w:val="24"/>
        </w:rPr>
        <w:t xml:space="preserve">problemu w pkt. 5.1 i celu operacji w pkt. 5.2 z każdym </w:t>
      </w:r>
      <w:r w:rsidRPr="00F40706">
        <w:rPr>
          <w:rFonts w:ascii="Times New Roman" w:hAnsi="Times New Roman"/>
          <w:sz w:val="24"/>
          <w:szCs w:val="24"/>
        </w:rPr>
        <w:t>z wybranym w części III pkt 4</w:t>
      </w:r>
      <w:r w:rsidR="00FB137D" w:rsidRPr="00F40706">
        <w:rPr>
          <w:rFonts w:ascii="Times New Roman" w:hAnsi="Times New Roman"/>
          <w:sz w:val="24"/>
          <w:szCs w:val="24"/>
        </w:rPr>
        <w:t xml:space="preserve"> wniosku </w:t>
      </w:r>
      <w:r w:rsidR="009B4A06" w:rsidRPr="00F40706">
        <w:rPr>
          <w:rFonts w:ascii="Times New Roman" w:hAnsi="Times New Roman"/>
          <w:sz w:val="24"/>
          <w:szCs w:val="24"/>
        </w:rPr>
        <w:t>tematem operacji</w:t>
      </w:r>
      <w:r w:rsidR="004778F9" w:rsidRPr="00F40706">
        <w:rPr>
          <w:rFonts w:ascii="Times New Roman" w:hAnsi="Times New Roman"/>
          <w:sz w:val="24"/>
          <w:szCs w:val="24"/>
        </w:rPr>
        <w:t xml:space="preserve"> (pkt 5.</w:t>
      </w:r>
      <w:r w:rsidR="00E110A4" w:rsidRPr="00F40706">
        <w:rPr>
          <w:rFonts w:ascii="Times New Roman" w:hAnsi="Times New Roman"/>
          <w:sz w:val="24"/>
          <w:szCs w:val="24"/>
        </w:rPr>
        <w:t>6</w:t>
      </w:r>
      <w:r w:rsidR="00CD0A7F" w:rsidRPr="00F40706">
        <w:rPr>
          <w:rFonts w:ascii="Times New Roman" w:hAnsi="Times New Roman"/>
          <w:sz w:val="24"/>
          <w:szCs w:val="24"/>
        </w:rPr>
        <w:t>. wniosku)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12C446BC" w14:textId="58D2F235" w:rsidR="00E17DA2" w:rsidRPr="00F40706" w:rsidRDefault="008435C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</w:t>
      </w:r>
      <w:r w:rsidR="00E17DA2" w:rsidRPr="00F40706">
        <w:rPr>
          <w:rFonts w:ascii="Times New Roman" w:hAnsi="Times New Roman"/>
          <w:sz w:val="24"/>
          <w:szCs w:val="24"/>
        </w:rPr>
        <w:t>el operacji mus</w:t>
      </w:r>
      <w:r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być realn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 </w:t>
      </w:r>
      <w:r w:rsidR="006C0E03" w:rsidRPr="00F40706">
        <w:rPr>
          <w:rFonts w:ascii="Times New Roman" w:hAnsi="Times New Roman"/>
          <w:sz w:val="24"/>
          <w:szCs w:val="24"/>
        </w:rPr>
        <w:t>osiągnięcia</w:t>
      </w:r>
      <w:r w:rsidR="00E17DA2" w:rsidRPr="00F40706">
        <w:rPr>
          <w:rFonts w:ascii="Times New Roman" w:hAnsi="Times New Roman"/>
          <w:sz w:val="24"/>
          <w:szCs w:val="24"/>
        </w:rPr>
        <w:t>, określon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w czasie oraz </w:t>
      </w:r>
      <w:r w:rsidR="0003680D" w:rsidRPr="00F40706">
        <w:rPr>
          <w:rFonts w:ascii="Times New Roman" w:hAnsi="Times New Roman"/>
          <w:sz w:val="24"/>
          <w:szCs w:val="24"/>
        </w:rPr>
        <w:t>zgodny</w:t>
      </w:r>
      <w:r w:rsidR="00E17DA2" w:rsidRPr="00F40706">
        <w:rPr>
          <w:rFonts w:ascii="Times New Roman" w:hAnsi="Times New Roman"/>
          <w:sz w:val="24"/>
          <w:szCs w:val="24"/>
        </w:rPr>
        <w:t xml:space="preserve"> z</w:t>
      </w:r>
      <w:r w:rsidR="00D305F2" w:rsidRPr="00F40706">
        <w:rPr>
          <w:rFonts w:ascii="Times New Roman" w:hAnsi="Times New Roman"/>
          <w:sz w:val="24"/>
          <w:szCs w:val="24"/>
        </w:rPr>
        <w:t xml:space="preserve"> każdym</w:t>
      </w:r>
      <w:r w:rsidR="00E17DA2" w:rsidRPr="00F40706">
        <w:rPr>
          <w:rFonts w:ascii="Times New Roman" w:hAnsi="Times New Roman"/>
          <w:sz w:val="24"/>
          <w:szCs w:val="24"/>
        </w:rPr>
        <w:t> </w:t>
      </w:r>
      <w:r w:rsidR="009B4A06" w:rsidRPr="00F40706">
        <w:rPr>
          <w:rFonts w:ascii="Times New Roman" w:hAnsi="Times New Roman"/>
          <w:sz w:val="24"/>
          <w:szCs w:val="24"/>
        </w:rPr>
        <w:t>wskazanym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9B4A06" w:rsidRPr="00F40706">
        <w:rPr>
          <w:rFonts w:ascii="Times New Roman" w:hAnsi="Times New Roman"/>
          <w:sz w:val="24"/>
          <w:szCs w:val="24"/>
        </w:rPr>
        <w:t xml:space="preserve"> pkt. 9.1</w:t>
      </w:r>
      <w:r w:rsidR="00CF46EF" w:rsidRPr="00F40706">
        <w:rPr>
          <w:rFonts w:ascii="Times New Roman" w:hAnsi="Times New Roman"/>
          <w:sz w:val="24"/>
          <w:szCs w:val="24"/>
        </w:rPr>
        <w:t xml:space="preserve"> wniosku</w:t>
      </w:r>
      <w:r w:rsidR="009B4A06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przewidywanym </w:t>
      </w:r>
      <w:r w:rsidR="00E17DA2" w:rsidRPr="00F40706">
        <w:rPr>
          <w:rFonts w:ascii="Times New Roman" w:hAnsi="Times New Roman"/>
          <w:sz w:val="24"/>
          <w:szCs w:val="24"/>
        </w:rPr>
        <w:t>efekt</w:t>
      </w:r>
      <w:r w:rsidRPr="00F40706">
        <w:rPr>
          <w:rFonts w:ascii="Times New Roman" w:hAnsi="Times New Roman"/>
          <w:sz w:val="24"/>
          <w:szCs w:val="24"/>
        </w:rPr>
        <w:t>em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realizacji </w:t>
      </w:r>
      <w:r w:rsidR="00CD0A7F" w:rsidRPr="00F40706">
        <w:rPr>
          <w:rFonts w:ascii="Times New Roman" w:hAnsi="Times New Roman"/>
          <w:sz w:val="24"/>
          <w:szCs w:val="24"/>
        </w:rPr>
        <w:t>operacji</w:t>
      </w:r>
      <w:r w:rsidRPr="00F40706">
        <w:rPr>
          <w:rFonts w:ascii="Times New Roman" w:hAnsi="Times New Roman"/>
          <w:sz w:val="24"/>
          <w:szCs w:val="24"/>
        </w:rPr>
        <w:t xml:space="preserve"> np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cel to przeszkolenie hodowców bydła z zakresu usprawnień technicznych w infrastrukturze, a efekt to </w:t>
      </w:r>
      <w:r w:rsidR="00525205" w:rsidRPr="00F40706">
        <w:rPr>
          <w:rFonts w:ascii="Times New Roman" w:hAnsi="Times New Roman"/>
          <w:sz w:val="24"/>
          <w:szCs w:val="24"/>
        </w:rPr>
        <w:t>podniesienie ich wiedzy na temat tych usprawnień</w:t>
      </w:r>
      <w:r w:rsidRPr="00F40706">
        <w:rPr>
          <w:rFonts w:ascii="Times New Roman" w:hAnsi="Times New Roman"/>
          <w:sz w:val="24"/>
          <w:szCs w:val="24"/>
        </w:rPr>
        <w:t>.</w:t>
      </w:r>
      <w:r w:rsidR="00982508" w:rsidRPr="00F40706">
        <w:rPr>
          <w:rFonts w:ascii="Times New Roman" w:hAnsi="Times New Roman"/>
          <w:sz w:val="24"/>
          <w:szCs w:val="24"/>
        </w:rPr>
        <w:t xml:space="preserve"> </w:t>
      </w:r>
      <w:r w:rsidR="008D3BCB" w:rsidRPr="00F40706">
        <w:rPr>
          <w:rFonts w:ascii="Times New Roman" w:hAnsi="Times New Roman"/>
          <w:sz w:val="24"/>
          <w:szCs w:val="24"/>
        </w:rPr>
        <w:t xml:space="preserve">Cel powinien być określony w sposób ogólny, bez wskazywania danych liczbowych. </w:t>
      </w:r>
      <w:r w:rsidR="006D3232" w:rsidRPr="00F40706">
        <w:rPr>
          <w:rFonts w:ascii="Times New Roman" w:hAnsi="Times New Roman"/>
          <w:sz w:val="24"/>
          <w:szCs w:val="24"/>
        </w:rPr>
        <w:t>Mierzalne wskaźniki realizacji operacji należy wskazać w załączniku nr 3 do wniosku.</w:t>
      </w:r>
      <w:r w:rsidR="008D3BCB" w:rsidRPr="00F40706">
        <w:rPr>
          <w:rFonts w:ascii="Times New Roman" w:hAnsi="Times New Roman"/>
          <w:sz w:val="24"/>
          <w:szCs w:val="24"/>
        </w:rPr>
        <w:t xml:space="preserve"> </w:t>
      </w:r>
    </w:p>
    <w:p w14:paraId="0EDA4768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Identyfikacja grupy docelowej operacji </w:t>
      </w:r>
    </w:p>
    <w:p w14:paraId="66F221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tym należy </w:t>
      </w:r>
      <w:r w:rsidR="003867D5" w:rsidRPr="00F40706">
        <w:rPr>
          <w:rFonts w:ascii="Times New Roman" w:hAnsi="Times New Roman"/>
          <w:sz w:val="24"/>
          <w:szCs w:val="24"/>
        </w:rPr>
        <w:t>zawrzeć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71FFA2A0" w14:textId="77777777" w:rsidR="00E17DA2" w:rsidRPr="00F40706" w:rsidRDefault="003867D5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charakterystykę </w:t>
      </w:r>
      <w:r w:rsidR="00E17DA2" w:rsidRPr="00F40706">
        <w:rPr>
          <w:rFonts w:ascii="Times New Roman" w:hAnsi="Times New Roman"/>
          <w:sz w:val="24"/>
          <w:szCs w:val="24"/>
        </w:rPr>
        <w:t>grup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docelow</w:t>
      </w:r>
      <w:r w:rsidRPr="00F40706">
        <w:rPr>
          <w:rFonts w:ascii="Times New Roman" w:hAnsi="Times New Roman"/>
          <w:sz w:val="24"/>
          <w:szCs w:val="24"/>
        </w:rPr>
        <w:t>ej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ze wskazaniem</w:t>
      </w:r>
      <w:r w:rsidR="0030604E" w:rsidRPr="00F40706">
        <w:rPr>
          <w:rFonts w:ascii="Times New Roman" w:hAnsi="Times New Roman"/>
          <w:sz w:val="24"/>
          <w:szCs w:val="24"/>
        </w:rPr>
        <w:t xml:space="preserve"> m.in.</w:t>
      </w:r>
      <w:r w:rsidR="00E17DA2" w:rsidRPr="00F40706">
        <w:rPr>
          <w:rFonts w:ascii="Times New Roman" w:hAnsi="Times New Roman"/>
          <w:sz w:val="24"/>
          <w:szCs w:val="24"/>
        </w:rPr>
        <w:t xml:space="preserve"> jej liczebności</w:t>
      </w:r>
      <w:r w:rsidR="00D61F61" w:rsidRPr="00F40706">
        <w:rPr>
          <w:rFonts w:ascii="Times New Roman" w:hAnsi="Times New Roman"/>
          <w:sz w:val="24"/>
          <w:szCs w:val="24"/>
        </w:rPr>
        <w:t xml:space="preserve"> z podziałem na województwa, jeżeli operacja będzie realizowana na poziomie więcej niż jednego województwa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>opis grupy w tym polu może być ogólny, a szczegóły podane w załączniku nr 3; informacji zawartych</w:t>
      </w:r>
      <w:r w:rsidR="00163225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 xml:space="preserve">w jednym polu nie należy powtarzać w innym polu </w:t>
      </w:r>
      <w:r w:rsidR="00163225" w:rsidRPr="00F40706">
        <w:rPr>
          <w:rFonts w:ascii="Times New Roman" w:hAnsi="Times New Roman"/>
          <w:sz w:val="24"/>
          <w:szCs w:val="24"/>
        </w:rPr>
        <w:t xml:space="preserve">wniosku </w:t>
      </w:r>
      <w:r w:rsidR="00C61630" w:rsidRPr="00F40706">
        <w:rPr>
          <w:rFonts w:ascii="Times New Roman" w:hAnsi="Times New Roman"/>
          <w:sz w:val="24"/>
          <w:szCs w:val="24"/>
        </w:rPr>
        <w:t>lub załączniku;</w:t>
      </w:r>
    </w:p>
    <w:p w14:paraId="770ECF3B" w14:textId="77777777" w:rsidR="00E17DA2" w:rsidRPr="00F40706" w:rsidRDefault="00E17DA2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uzasadnienie wyboru grupy docelowej biorąc pod uwagę</w:t>
      </w:r>
      <w:r w:rsidR="00CF46EF" w:rsidRPr="00F40706">
        <w:rPr>
          <w:rFonts w:ascii="Times New Roman" w:hAnsi="Times New Roman"/>
          <w:sz w:val="24"/>
          <w:szCs w:val="24"/>
        </w:rPr>
        <w:t xml:space="preserve"> wskazane</w:t>
      </w:r>
      <w:r w:rsidR="008B7DD3" w:rsidRPr="00F40706">
        <w:rPr>
          <w:rFonts w:ascii="Times New Roman" w:hAnsi="Times New Roman"/>
          <w:sz w:val="24"/>
          <w:szCs w:val="24"/>
        </w:rPr>
        <w:t xml:space="preserve">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8B7DD3" w:rsidRPr="00F40706">
        <w:rPr>
          <w:rFonts w:ascii="Times New Roman" w:hAnsi="Times New Roman"/>
          <w:sz w:val="24"/>
          <w:szCs w:val="24"/>
        </w:rPr>
        <w:t xml:space="preserve"> 5.2</w:t>
      </w:r>
      <w:r w:rsidR="009E1230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cel operacji,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CF46EF" w:rsidRPr="00F40706">
        <w:rPr>
          <w:rFonts w:ascii="Times New Roman" w:hAnsi="Times New Roman"/>
          <w:sz w:val="24"/>
          <w:szCs w:val="24"/>
        </w:rPr>
        <w:t xml:space="preserve"> 4 tematy</w:t>
      </w:r>
      <w:r w:rsidR="008B7DD3" w:rsidRPr="00F40706">
        <w:rPr>
          <w:rFonts w:ascii="Times New Roman" w:hAnsi="Times New Roman"/>
          <w:sz w:val="24"/>
          <w:szCs w:val="24"/>
        </w:rPr>
        <w:t xml:space="preserve"> operacji</w:t>
      </w:r>
      <w:r w:rsidR="00B42CBD"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oraz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pkt 9</w:t>
      </w:r>
      <w:r w:rsidR="00FB137D" w:rsidRPr="00F40706">
        <w:rPr>
          <w:rFonts w:ascii="Times New Roman" w:hAnsi="Times New Roman"/>
          <w:sz w:val="24"/>
          <w:szCs w:val="24"/>
        </w:rPr>
        <w:t>.1</w:t>
      </w:r>
      <w:r w:rsidR="008B7DD3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przewidywane efekty realizacji operacji</w:t>
      </w:r>
      <w:r w:rsidR="003867D5" w:rsidRPr="00F40706">
        <w:rPr>
          <w:rFonts w:ascii="Times New Roman" w:hAnsi="Times New Roman"/>
          <w:sz w:val="24"/>
          <w:szCs w:val="24"/>
        </w:rPr>
        <w:t>.</w:t>
      </w:r>
    </w:p>
    <w:p w14:paraId="0E30F50F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Forma realizacji operacji</w:t>
      </w:r>
    </w:p>
    <w:p w14:paraId="07360636" w14:textId="77777777" w:rsidR="009B4A06" w:rsidRPr="00F40706" w:rsidRDefault="00E17DA2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planowanych formach realizacji operacji. </w:t>
      </w:r>
    </w:p>
    <w:p w14:paraId="3E98FD37" w14:textId="77777777" w:rsidR="009B4A06" w:rsidRPr="00F40706" w:rsidRDefault="009B4A06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Można wybrać dowolną liczbę form.</w:t>
      </w:r>
      <w:r w:rsidR="00DF2412" w:rsidRPr="00F40706">
        <w:rPr>
          <w:rFonts w:ascii="Times New Roman" w:hAnsi="Times New Roman"/>
          <w:sz w:val="24"/>
          <w:szCs w:val="24"/>
        </w:rPr>
        <w:t xml:space="preserve"> Należy wybrać tylko te formy, w ramach których zostaną poniesione koszty kwalifikowalne wskazane w części I pkt </w:t>
      </w:r>
      <w:r w:rsidR="00B309D3" w:rsidRPr="00F40706">
        <w:rPr>
          <w:rFonts w:ascii="Times New Roman" w:hAnsi="Times New Roman"/>
          <w:sz w:val="24"/>
          <w:szCs w:val="24"/>
        </w:rPr>
        <w:t>4</w:t>
      </w:r>
      <w:r w:rsidR="00DF2412" w:rsidRPr="00F40706">
        <w:rPr>
          <w:rFonts w:ascii="Times New Roman" w:hAnsi="Times New Roman"/>
          <w:sz w:val="24"/>
          <w:szCs w:val="24"/>
        </w:rPr>
        <w:t xml:space="preserve">.1 wniosku. Nie należy zaznaczać form, które będą </w:t>
      </w:r>
      <w:r w:rsidR="00DF2412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DF2412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</w:p>
    <w:p w14:paraId="0E36F848" w14:textId="77777777" w:rsidR="00F1370E" w:rsidRPr="00F40706" w:rsidRDefault="0051196A" w:rsidP="009B4A0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F40706">
        <w:rPr>
          <w:rFonts w:ascii="Times New Roman" w:hAnsi="Times New Roman"/>
          <w:sz w:val="24"/>
          <w:szCs w:val="24"/>
        </w:rPr>
        <w:t>Wskazane jest, aby w</w:t>
      </w:r>
      <w:r w:rsidR="00F1370E" w:rsidRPr="00F40706">
        <w:rPr>
          <w:rFonts w:ascii="Times New Roman" w:hAnsi="Times New Roman"/>
          <w:sz w:val="24"/>
          <w:szCs w:val="24"/>
        </w:rPr>
        <w:t xml:space="preserve">ybrane formy </w:t>
      </w:r>
      <w:r w:rsidR="00B73FF8" w:rsidRPr="00F40706">
        <w:rPr>
          <w:rFonts w:ascii="Times New Roman" w:hAnsi="Times New Roman"/>
          <w:sz w:val="24"/>
          <w:szCs w:val="24"/>
        </w:rPr>
        <w:t>by</w:t>
      </w:r>
      <w:r w:rsidR="000919F0" w:rsidRPr="00F40706">
        <w:rPr>
          <w:rFonts w:ascii="Times New Roman" w:hAnsi="Times New Roman"/>
          <w:sz w:val="24"/>
          <w:szCs w:val="24"/>
        </w:rPr>
        <w:t>ły</w:t>
      </w:r>
      <w:r w:rsidR="00B73FF8" w:rsidRPr="00F40706">
        <w:rPr>
          <w:rFonts w:ascii="Times New Roman" w:hAnsi="Times New Roman"/>
          <w:sz w:val="24"/>
          <w:szCs w:val="24"/>
        </w:rPr>
        <w:t xml:space="preserve"> zgodne z formami </w:t>
      </w:r>
      <w:r w:rsidR="008C2F04" w:rsidRPr="00F40706">
        <w:rPr>
          <w:rFonts w:ascii="Times New Roman" w:hAnsi="Times New Roman"/>
          <w:sz w:val="24"/>
          <w:szCs w:val="24"/>
        </w:rPr>
        <w:t>przypisanymi do działania wybranego w części III pkt 3 wniosku,</w:t>
      </w:r>
      <w:r w:rsidR="00B73FF8" w:rsidRPr="00F40706">
        <w:rPr>
          <w:rFonts w:ascii="Times New Roman" w:hAnsi="Times New Roman"/>
          <w:sz w:val="24"/>
          <w:szCs w:val="24"/>
        </w:rPr>
        <w:t xml:space="preserve"> </w:t>
      </w:r>
      <w:r w:rsidR="008C2F04" w:rsidRPr="00F40706">
        <w:rPr>
          <w:rFonts w:ascii="Times New Roman" w:hAnsi="Times New Roman"/>
          <w:sz w:val="24"/>
          <w:szCs w:val="24"/>
        </w:rPr>
        <w:t xml:space="preserve">określonymi </w:t>
      </w:r>
      <w:r w:rsidR="00B73FF8" w:rsidRPr="00F40706">
        <w:rPr>
          <w:rFonts w:ascii="Times New Roman" w:hAnsi="Times New Roman"/>
          <w:sz w:val="24"/>
          <w:szCs w:val="24"/>
        </w:rPr>
        <w:t xml:space="preserve">w Planie działania Krajowej Sieci Obszarów Wiejskich na lata 2014-2020, zamieszczonym na portalu </w:t>
      </w:r>
      <w:r w:rsidR="00D82081" w:rsidRPr="00F40706">
        <w:rPr>
          <w:rStyle w:val="Hipercze"/>
          <w:rFonts w:ascii="Times New Roman" w:hAnsi="Times New Roman"/>
          <w:sz w:val="24"/>
          <w:szCs w:val="24"/>
        </w:rPr>
        <w:t>http://ksow.pl</w:t>
      </w:r>
      <w:r w:rsidR="00B73FF8" w:rsidRPr="00F40706">
        <w:rPr>
          <w:rFonts w:ascii="Times New Roman" w:hAnsi="Times New Roman"/>
          <w:sz w:val="24"/>
          <w:szCs w:val="24"/>
        </w:rPr>
        <w:t>.</w:t>
      </w:r>
      <w:r w:rsidR="009E1230" w:rsidRPr="00F40706">
        <w:rPr>
          <w:rFonts w:ascii="Tahoma" w:hAnsi="Tahoma" w:cs="Tahoma"/>
          <w:sz w:val="16"/>
          <w:szCs w:val="16"/>
        </w:rPr>
        <w:t xml:space="preserve"> </w:t>
      </w:r>
    </w:p>
    <w:p w14:paraId="6DDF98B4" w14:textId="77777777" w:rsidR="004B36B3" w:rsidRPr="00F40706" w:rsidRDefault="004B36B3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Wszystkie wskazane w tym polu formy realizacji operacji należy opisać szczegółowo poprzez wypełnienie formularza stanowiącego załącznik nr 3 do wniosku „Formy realizacji operacji”.</w:t>
      </w:r>
    </w:p>
    <w:p w14:paraId="35F21439" w14:textId="77777777" w:rsidR="00E17DA2" w:rsidRPr="00F40706" w:rsidRDefault="0030604E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Uzasadnienie wyboru formy realizacji operacji </w:t>
      </w:r>
    </w:p>
    <w:p w14:paraId="22FE98AA" w14:textId="77777777" w:rsidR="00E17DA2" w:rsidRPr="00F40706" w:rsidRDefault="00762124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 uzasadnienia zawartego 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tym </w:t>
      </w:r>
      <w:r w:rsidR="00E17DA2" w:rsidRPr="00F40706">
        <w:rPr>
          <w:rFonts w:ascii="Times New Roman" w:hAnsi="Times New Roman"/>
          <w:sz w:val="24"/>
          <w:szCs w:val="24"/>
        </w:rPr>
        <w:t xml:space="preserve">polu </w:t>
      </w:r>
      <w:r w:rsidRPr="00F40706">
        <w:rPr>
          <w:rFonts w:ascii="Times New Roman" w:hAnsi="Times New Roman"/>
          <w:sz w:val="24"/>
          <w:szCs w:val="24"/>
        </w:rPr>
        <w:t xml:space="preserve">powinno wynikać, że wybrana forma jest </w:t>
      </w:r>
      <w:r w:rsidR="00E17DA2" w:rsidRPr="00F40706">
        <w:rPr>
          <w:rFonts w:ascii="Times New Roman" w:hAnsi="Times New Roman"/>
          <w:sz w:val="24"/>
          <w:szCs w:val="24"/>
        </w:rPr>
        <w:t>adekwatn</w:t>
      </w:r>
      <w:r w:rsidRPr="00F40706">
        <w:rPr>
          <w:rFonts w:ascii="Times New Roman" w:hAnsi="Times New Roman"/>
          <w:sz w:val="24"/>
          <w:szCs w:val="24"/>
        </w:rPr>
        <w:t>a</w:t>
      </w:r>
      <w:r w:rsidR="00E17DA2" w:rsidRPr="00F40706">
        <w:rPr>
          <w:rFonts w:ascii="Times New Roman" w:hAnsi="Times New Roman"/>
          <w:sz w:val="24"/>
          <w:szCs w:val="24"/>
        </w:rPr>
        <w:t xml:space="preserve"> do: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C336FF3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cel</w:t>
      </w:r>
      <w:r w:rsidR="00762124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operacji</w:t>
      </w:r>
      <w:r w:rsidR="008C2F04" w:rsidRPr="00F40706">
        <w:rPr>
          <w:rFonts w:ascii="Times New Roman" w:hAnsi="Times New Roman"/>
          <w:sz w:val="24"/>
          <w:szCs w:val="24"/>
        </w:rPr>
        <w:t xml:space="preserve"> wskazan</w:t>
      </w:r>
      <w:r w:rsidR="00762124" w:rsidRPr="00F40706">
        <w:rPr>
          <w:rFonts w:ascii="Times New Roman" w:hAnsi="Times New Roman"/>
          <w:sz w:val="24"/>
          <w:szCs w:val="24"/>
        </w:rPr>
        <w:t>ego</w:t>
      </w:r>
      <w:r w:rsidR="006F4809" w:rsidRPr="00F40706">
        <w:rPr>
          <w:rFonts w:ascii="Times New Roman" w:hAnsi="Times New Roman"/>
          <w:sz w:val="24"/>
          <w:szCs w:val="24"/>
        </w:rPr>
        <w:t xml:space="preserve"> w</w:t>
      </w:r>
      <w:r w:rsidR="00D149D1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F4809" w:rsidRPr="00F40706">
        <w:rPr>
          <w:rFonts w:ascii="Times New Roman" w:hAnsi="Times New Roman"/>
          <w:sz w:val="24"/>
          <w:szCs w:val="24"/>
        </w:rPr>
        <w:t xml:space="preserve"> pkt 5.2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  <w:r w:rsidR="00D149D1" w:rsidRPr="00F40706">
        <w:rPr>
          <w:rFonts w:ascii="Times New Roman" w:hAnsi="Times New Roman"/>
          <w:sz w:val="24"/>
          <w:szCs w:val="24"/>
        </w:rPr>
        <w:t>wniosku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C5A8DF9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zakresu</w:t>
      </w:r>
      <w:r w:rsidR="006F4809" w:rsidRPr="00F40706">
        <w:rPr>
          <w:rFonts w:ascii="Times New Roman" w:hAnsi="Times New Roman"/>
          <w:sz w:val="24"/>
          <w:szCs w:val="24"/>
        </w:rPr>
        <w:t xml:space="preserve"> operacji</w:t>
      </w:r>
      <w:r w:rsidR="00EB494F" w:rsidRPr="00F40706">
        <w:rPr>
          <w:rFonts w:ascii="Times New Roman" w:hAnsi="Times New Roman"/>
          <w:sz w:val="24"/>
          <w:szCs w:val="24"/>
        </w:rPr>
        <w:t xml:space="preserve"> wynikającego z załączników nr 1</w:t>
      </w:r>
      <w:r w:rsidR="00F316F8" w:rsidRPr="00F40706">
        <w:rPr>
          <w:rFonts w:ascii="Times New Roman" w:hAnsi="Times New Roman"/>
          <w:sz w:val="24"/>
          <w:szCs w:val="24"/>
        </w:rPr>
        <w:t xml:space="preserve"> i </w:t>
      </w:r>
      <w:r w:rsidR="00EB494F" w:rsidRPr="00F40706">
        <w:rPr>
          <w:rFonts w:ascii="Times New Roman" w:hAnsi="Times New Roman"/>
          <w:sz w:val="24"/>
          <w:szCs w:val="24"/>
        </w:rPr>
        <w:t>3 do wniosku, rozumianego jako zadania do wykonania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 </w:t>
      </w:r>
    </w:p>
    <w:p w14:paraId="39057B59" w14:textId="77777777" w:rsidR="00E17DA2" w:rsidRPr="00F40706" w:rsidRDefault="00D305F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każdego </w:t>
      </w:r>
      <w:r w:rsidR="006D3BB2" w:rsidRPr="00F40706">
        <w:rPr>
          <w:rFonts w:ascii="Times New Roman" w:hAnsi="Times New Roman"/>
          <w:sz w:val="24"/>
          <w:szCs w:val="24"/>
        </w:rPr>
        <w:t>wskazan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6D3BB2" w:rsidRPr="00F40706">
        <w:rPr>
          <w:rFonts w:ascii="Times New Roman" w:hAnsi="Times New Roman"/>
          <w:sz w:val="24"/>
          <w:szCs w:val="24"/>
        </w:rPr>
        <w:t xml:space="preserve"> w</w:t>
      </w:r>
      <w:r w:rsidR="004844A7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D3BB2" w:rsidRPr="00F40706">
        <w:rPr>
          <w:rFonts w:ascii="Times New Roman" w:hAnsi="Times New Roman"/>
          <w:sz w:val="24"/>
          <w:szCs w:val="24"/>
        </w:rPr>
        <w:t xml:space="preserve"> pkt 9.1 </w:t>
      </w:r>
      <w:r w:rsidR="004844A7" w:rsidRPr="00F40706">
        <w:rPr>
          <w:rFonts w:ascii="Times New Roman" w:hAnsi="Times New Roman"/>
          <w:sz w:val="24"/>
          <w:szCs w:val="24"/>
        </w:rPr>
        <w:t>wniosku</w:t>
      </w:r>
      <w:r w:rsidR="006D3BB2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przewidywan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E17DA2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>u</w:t>
      </w:r>
      <w:r w:rsidR="00E17DA2" w:rsidRPr="00F40706">
        <w:rPr>
          <w:rFonts w:ascii="Times New Roman" w:hAnsi="Times New Roman"/>
          <w:sz w:val="24"/>
          <w:szCs w:val="24"/>
        </w:rPr>
        <w:t xml:space="preserve"> realizacji</w:t>
      </w:r>
      <w:r w:rsidR="004749E8" w:rsidRPr="00F40706">
        <w:rPr>
          <w:rFonts w:ascii="Times New Roman" w:hAnsi="Times New Roman"/>
          <w:sz w:val="24"/>
          <w:szCs w:val="24"/>
        </w:rPr>
        <w:t xml:space="preserve">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</w:t>
      </w:r>
    </w:p>
    <w:p w14:paraId="2259E2C5" w14:textId="77777777" w:rsidR="007271BD" w:rsidRPr="00F40706" w:rsidRDefault="00754C9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Forma adekwatna to taka, która jest właściwie dopasowana do elementów wskazanych w lit. a–c</w:t>
      </w:r>
      <w:r w:rsidR="00CD01E3" w:rsidRPr="00F40706">
        <w:rPr>
          <w:rFonts w:ascii="Times New Roman" w:hAnsi="Times New Roman"/>
          <w:sz w:val="24"/>
          <w:szCs w:val="24"/>
        </w:rPr>
        <w:t>.</w:t>
      </w:r>
    </w:p>
    <w:p w14:paraId="6D5D6672" w14:textId="145719DD" w:rsidR="00E17DA2" w:rsidRPr="00F40706" w:rsidRDefault="007271BD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Każda wybrana forma powinna być przyporządkowana do każdego</w:t>
      </w:r>
      <w:r w:rsidR="00E31EA0" w:rsidRPr="00F40706">
        <w:rPr>
          <w:rFonts w:ascii="Times New Roman" w:hAnsi="Times New Roman"/>
          <w:sz w:val="24"/>
          <w:szCs w:val="24"/>
        </w:rPr>
        <w:t xml:space="preserve"> </w:t>
      </w:r>
      <w:r w:rsidR="002A5221" w:rsidRPr="00F40706">
        <w:rPr>
          <w:rFonts w:ascii="Times New Roman" w:hAnsi="Times New Roman"/>
          <w:sz w:val="24"/>
          <w:szCs w:val="24"/>
        </w:rPr>
        <w:t xml:space="preserve">kosztu </w:t>
      </w:r>
      <w:r w:rsidR="00CD01E3" w:rsidRPr="00F40706">
        <w:rPr>
          <w:rFonts w:ascii="Times New Roman" w:hAnsi="Times New Roman"/>
          <w:sz w:val="24"/>
          <w:szCs w:val="24"/>
        </w:rPr>
        <w:t xml:space="preserve">wskazanego </w:t>
      </w:r>
      <w:r w:rsidR="00E31EA0" w:rsidRPr="00F40706">
        <w:rPr>
          <w:rFonts w:ascii="Times New Roman" w:hAnsi="Times New Roman"/>
          <w:sz w:val="24"/>
          <w:szCs w:val="24"/>
        </w:rPr>
        <w:t xml:space="preserve">w </w:t>
      </w:r>
      <w:r w:rsidR="002A5221" w:rsidRPr="00F40706">
        <w:rPr>
          <w:rFonts w:ascii="Times New Roman" w:hAnsi="Times New Roman"/>
          <w:sz w:val="24"/>
          <w:szCs w:val="24"/>
        </w:rPr>
        <w:t>załączniku</w:t>
      </w:r>
      <w:r w:rsidR="00ED1B82" w:rsidRPr="00F40706">
        <w:rPr>
          <w:rFonts w:ascii="Times New Roman" w:hAnsi="Times New Roman"/>
          <w:sz w:val="24"/>
          <w:szCs w:val="24"/>
        </w:rPr>
        <w:t xml:space="preserve"> nr 1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D1B82" w:rsidRPr="00F40706">
        <w:rPr>
          <w:rFonts w:ascii="Times New Roman" w:hAnsi="Times New Roman"/>
          <w:sz w:val="24"/>
          <w:szCs w:val="24"/>
        </w:rPr>
        <w:t xml:space="preserve">i </w:t>
      </w:r>
      <w:r w:rsidR="002A5221" w:rsidRPr="00F40706">
        <w:rPr>
          <w:rFonts w:ascii="Times New Roman" w:hAnsi="Times New Roman"/>
          <w:sz w:val="24"/>
          <w:szCs w:val="24"/>
        </w:rPr>
        <w:t xml:space="preserve">zadania wskazanego w załączniku nr </w:t>
      </w:r>
      <w:r w:rsidR="00CD01E3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>.</w:t>
      </w:r>
      <w:r w:rsidR="00423C58" w:rsidRPr="00F40706">
        <w:rPr>
          <w:rFonts w:ascii="Times New Roman" w:hAnsi="Times New Roman"/>
          <w:sz w:val="24"/>
          <w:szCs w:val="24"/>
        </w:rPr>
        <w:t xml:space="preserve"> </w:t>
      </w:r>
      <w:r w:rsidR="008908F0" w:rsidRPr="00F40706">
        <w:rPr>
          <w:rFonts w:ascii="Times New Roman" w:hAnsi="Times New Roman"/>
          <w:sz w:val="24"/>
          <w:szCs w:val="24"/>
        </w:rPr>
        <w:t xml:space="preserve">Można przyporządkować większą liczbę form do </w:t>
      </w:r>
      <w:r w:rsidR="00220F8D" w:rsidRPr="00F40706">
        <w:rPr>
          <w:rFonts w:ascii="Times New Roman" w:hAnsi="Times New Roman"/>
          <w:sz w:val="24"/>
          <w:szCs w:val="24"/>
        </w:rPr>
        <w:t xml:space="preserve">jednego </w:t>
      </w:r>
      <w:r w:rsidR="002A5221" w:rsidRPr="00F40706">
        <w:rPr>
          <w:rFonts w:ascii="Times New Roman" w:hAnsi="Times New Roman"/>
          <w:sz w:val="24"/>
          <w:szCs w:val="24"/>
        </w:rPr>
        <w:t>kosztu/</w:t>
      </w:r>
      <w:r w:rsidR="00CD01E3" w:rsidRPr="00F40706">
        <w:rPr>
          <w:rFonts w:ascii="Times New Roman" w:hAnsi="Times New Roman"/>
          <w:sz w:val="24"/>
          <w:szCs w:val="24"/>
        </w:rPr>
        <w:t>zadania</w:t>
      </w:r>
      <w:r w:rsidR="00220F8D" w:rsidRPr="00F40706">
        <w:rPr>
          <w:rFonts w:ascii="Times New Roman" w:hAnsi="Times New Roman"/>
          <w:sz w:val="24"/>
          <w:szCs w:val="24"/>
        </w:rPr>
        <w:t>, jak również jedn</w:t>
      </w:r>
      <w:r w:rsidR="0046790D" w:rsidRPr="00F40706">
        <w:rPr>
          <w:rFonts w:ascii="Times New Roman" w:hAnsi="Times New Roman"/>
          <w:sz w:val="24"/>
          <w:szCs w:val="24"/>
        </w:rPr>
        <w:t>ą</w:t>
      </w:r>
      <w:r w:rsidR="00220F8D" w:rsidRPr="00F40706">
        <w:rPr>
          <w:rFonts w:ascii="Times New Roman" w:hAnsi="Times New Roman"/>
          <w:sz w:val="24"/>
          <w:szCs w:val="24"/>
        </w:rPr>
        <w:t xml:space="preserve"> formę realizacji do kilku </w:t>
      </w:r>
      <w:r w:rsidR="002A5221" w:rsidRPr="00F40706">
        <w:rPr>
          <w:rFonts w:ascii="Times New Roman" w:hAnsi="Times New Roman"/>
          <w:sz w:val="24"/>
          <w:szCs w:val="24"/>
        </w:rPr>
        <w:t>kosztów/</w:t>
      </w:r>
      <w:r w:rsidR="00CD01E3" w:rsidRPr="00F40706">
        <w:rPr>
          <w:rFonts w:ascii="Times New Roman" w:hAnsi="Times New Roman"/>
          <w:sz w:val="24"/>
          <w:szCs w:val="24"/>
        </w:rPr>
        <w:t>zadań</w:t>
      </w:r>
      <w:r w:rsidR="00220F8D" w:rsidRPr="00F40706">
        <w:rPr>
          <w:rFonts w:ascii="Times New Roman" w:hAnsi="Times New Roman"/>
          <w:sz w:val="24"/>
          <w:szCs w:val="24"/>
        </w:rPr>
        <w:t xml:space="preserve">. </w:t>
      </w:r>
    </w:p>
    <w:p w14:paraId="33301D2C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Przewidywane efekty realizacji operacji oraz przewidywany wpływ jej realizacji na rozwój obszarów wiejskich</w:t>
      </w:r>
    </w:p>
    <w:p w14:paraId="57DC0144" w14:textId="77777777" w:rsidR="003867D5" w:rsidRPr="00F40706" w:rsidRDefault="00E17DA2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</w:t>
      </w:r>
      <w:r w:rsidR="003867D5" w:rsidRPr="00F40706">
        <w:rPr>
          <w:rFonts w:ascii="Times New Roman" w:hAnsi="Times New Roman"/>
          <w:sz w:val="24"/>
          <w:szCs w:val="24"/>
        </w:rPr>
        <w:t>:</w:t>
      </w:r>
    </w:p>
    <w:p w14:paraId="2E297734" w14:textId="54A905B1" w:rsidR="003867D5" w:rsidRPr="00F40706" w:rsidRDefault="003867D5" w:rsidP="007C4813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9.1 –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wskazać </w:t>
      </w:r>
      <w:r w:rsidR="00B41C4B" w:rsidRPr="00F40706">
        <w:rPr>
          <w:rFonts w:ascii="Times New Roman" w:hAnsi="Times New Roman"/>
          <w:sz w:val="24"/>
          <w:szCs w:val="24"/>
        </w:rPr>
        <w:t xml:space="preserve">minimum 1 </w:t>
      </w:r>
      <w:r w:rsidR="00BD46FB" w:rsidRPr="00F40706">
        <w:rPr>
          <w:rFonts w:ascii="Times New Roman" w:hAnsi="Times New Roman"/>
          <w:sz w:val="24"/>
          <w:szCs w:val="24"/>
        </w:rPr>
        <w:t xml:space="preserve"> natychmiastowy</w:t>
      </w:r>
      <w:r w:rsidR="009463D3" w:rsidRPr="00F40706">
        <w:rPr>
          <w:rFonts w:ascii="Times New Roman" w:hAnsi="Times New Roman"/>
          <w:sz w:val="24"/>
          <w:szCs w:val="24"/>
        </w:rPr>
        <w:t xml:space="preserve"> i</w:t>
      </w:r>
      <w:r w:rsidR="006D3232" w:rsidRPr="00F40706">
        <w:rPr>
          <w:rFonts w:ascii="Times New Roman" w:hAnsi="Times New Roman"/>
          <w:sz w:val="24"/>
          <w:szCs w:val="24"/>
        </w:rPr>
        <w:t xml:space="preserve"> mierzalny</w:t>
      </w:r>
      <w:r w:rsidR="00B41C4B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 xml:space="preserve"> realizacji</w:t>
      </w:r>
      <w:r w:rsidR="00B41C4B" w:rsidRPr="00F40706">
        <w:rPr>
          <w:rFonts w:ascii="Times New Roman" w:hAnsi="Times New Roman"/>
          <w:sz w:val="24"/>
          <w:szCs w:val="24"/>
        </w:rPr>
        <w:t xml:space="preserve"> operacji, który zostanie osiągnięty bezpośrednio po zakończeniu operacji</w:t>
      </w:r>
      <w:r w:rsidR="00164791" w:rsidRPr="00F40706">
        <w:rPr>
          <w:rFonts w:ascii="Times New Roman" w:hAnsi="Times New Roman"/>
          <w:sz w:val="24"/>
          <w:szCs w:val="24"/>
        </w:rPr>
        <w:t xml:space="preserve"> np. </w:t>
      </w:r>
      <w:r w:rsidR="00B11D1C" w:rsidRPr="00F40706">
        <w:rPr>
          <w:rFonts w:ascii="Times New Roman" w:hAnsi="Times New Roman"/>
          <w:sz w:val="24"/>
          <w:szCs w:val="24"/>
        </w:rPr>
        <w:t>przeszkolenie z jakiegoś tematu 30 mieszkańców z 6 wsi w gminach xyz</w:t>
      </w:r>
      <w:r w:rsidRPr="00F40706">
        <w:rPr>
          <w:rFonts w:ascii="Times New Roman" w:hAnsi="Times New Roman"/>
          <w:sz w:val="24"/>
          <w:szCs w:val="24"/>
        </w:rPr>
        <w:t>;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e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>fekt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>powinien być zgodny z każdym wybranym w</w:t>
      </w:r>
      <w:r w:rsidR="00B41C4B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pkt 2</w:t>
      </w:r>
      <w:r w:rsidR="00BD46FB" w:rsidRPr="00F40706">
        <w:rPr>
          <w:rFonts w:ascii="Times New Roman" w:hAnsi="Times New Roman"/>
          <w:sz w:val="24"/>
          <w:szCs w:val="24"/>
        </w:rPr>
        <w:t xml:space="preserve"> i 3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celem KSOW</w:t>
      </w:r>
      <w:r w:rsidR="00BD46FB" w:rsidRPr="00F40706">
        <w:rPr>
          <w:rFonts w:ascii="Times New Roman" w:hAnsi="Times New Roman"/>
          <w:sz w:val="24"/>
          <w:szCs w:val="24"/>
        </w:rPr>
        <w:t xml:space="preserve"> i działaniem KSOW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4F9EB29" w14:textId="43310B16" w:rsidR="005A6FB1" w:rsidRPr="00F40706" w:rsidRDefault="003867D5" w:rsidP="00A770FB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9.2 opisać przewidywany wpływ realizacji operacji na rozwój obszarów wiejskich.</w:t>
      </w:r>
    </w:p>
    <w:p w14:paraId="22BF53B2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Doświadczenie partnera KSOW</w:t>
      </w:r>
    </w:p>
    <w:p w14:paraId="20FA984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co najmniej jedną operację dotychczas zrealizowaną, porównywalną z opisaną we wniosku</w:t>
      </w:r>
      <w:r w:rsidR="00EE59A6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podając</w:t>
      </w:r>
      <w:r w:rsidR="00EE59A6" w:rsidRPr="00F40706">
        <w:rPr>
          <w:rFonts w:ascii="Times New Roman" w:hAnsi="Times New Roman"/>
          <w:sz w:val="24"/>
          <w:szCs w:val="24"/>
        </w:rPr>
        <w:t>, oprócz danych dotyczących nazwy, miejsca i terminu realizacji operacji,</w:t>
      </w:r>
      <w:r w:rsidR="004749E8" w:rsidRPr="00F40706">
        <w:rPr>
          <w:rFonts w:ascii="Times New Roman" w:hAnsi="Times New Roman"/>
          <w:sz w:val="24"/>
          <w:szCs w:val="24"/>
        </w:rPr>
        <w:t xml:space="preserve"> co najmniej jedną z</w:t>
      </w:r>
      <w:r w:rsidRPr="00F40706">
        <w:rPr>
          <w:rFonts w:ascii="Times New Roman" w:hAnsi="Times New Roman"/>
          <w:sz w:val="24"/>
          <w:szCs w:val="24"/>
        </w:rPr>
        <w:t xml:space="preserve"> następując</w:t>
      </w:r>
      <w:r w:rsidR="004749E8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informacj</w:t>
      </w:r>
      <w:r w:rsidR="004749E8" w:rsidRPr="00F40706">
        <w:rPr>
          <w:rFonts w:ascii="Times New Roman" w:hAnsi="Times New Roman"/>
          <w:sz w:val="24"/>
          <w:szCs w:val="24"/>
        </w:rPr>
        <w:t>i, aby spełnić kryterium dotyczące doświadczenia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48B18422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zakres </w:t>
      </w:r>
      <w:r w:rsidR="00AF032F" w:rsidRPr="00F40706">
        <w:rPr>
          <w:rFonts w:ascii="Times New Roman" w:hAnsi="Times New Roman"/>
          <w:sz w:val="24"/>
          <w:szCs w:val="24"/>
        </w:rPr>
        <w:t xml:space="preserve">tematyczny lub zakres zadań </w:t>
      </w:r>
      <w:r w:rsidRPr="00F40706">
        <w:rPr>
          <w:rFonts w:ascii="Times New Roman" w:hAnsi="Times New Roman"/>
          <w:sz w:val="24"/>
          <w:szCs w:val="24"/>
        </w:rPr>
        <w:t>zrealizowanej operacji,</w:t>
      </w:r>
    </w:p>
    <w:p w14:paraId="5D26F51A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wartość zrealizowanej operacji,</w:t>
      </w:r>
    </w:p>
    <w:p w14:paraId="3A95BDBD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grupa docelowa zrealizowanej operacji,</w:t>
      </w:r>
    </w:p>
    <w:p w14:paraId="1D9CC697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formy zrealizowanej operacji.</w:t>
      </w:r>
    </w:p>
    <w:p w14:paraId="541D297D" w14:textId="77777777" w:rsidR="00E46556" w:rsidRPr="00F40706" w:rsidRDefault="00E46556" w:rsidP="00E46556">
      <w:pPr>
        <w:pStyle w:val="Akapitzlist"/>
        <w:tabs>
          <w:tab w:val="left" w:pos="426"/>
        </w:tabs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</w:p>
    <w:p w14:paraId="227B5AE9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INFORMACJA O DODATKOWYCH PARTNERACH KSOW</w:t>
      </w:r>
    </w:p>
    <w:p w14:paraId="715B5E21" w14:textId="77777777" w:rsidR="00E17DA2" w:rsidRPr="00F40706" w:rsidRDefault="00E17DA2" w:rsidP="00E17DA2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Udział dodatkowych </w:t>
      </w:r>
      <w:r w:rsidR="008C2F04" w:rsidRPr="00F40706">
        <w:rPr>
          <w:rFonts w:ascii="Times New Roman" w:hAnsi="Times New Roman"/>
          <w:b/>
          <w:sz w:val="24"/>
          <w:szCs w:val="24"/>
        </w:rPr>
        <w:t>Partnerów KSOW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</w:p>
    <w:p w14:paraId="59370E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FE692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operacja będzie realizowana samodzielnie przez wnioskodawcę czy przy udziale dodatkowych partnerów </w:t>
      </w:r>
      <w:r w:rsidR="008C2F04" w:rsidRPr="00F40706">
        <w:rPr>
          <w:rFonts w:ascii="Times New Roman" w:hAnsi="Times New Roman"/>
          <w:sz w:val="24"/>
          <w:szCs w:val="24"/>
        </w:rPr>
        <w:t xml:space="preserve">KSOW </w:t>
      </w:r>
      <w:r w:rsidRPr="00F40706">
        <w:rPr>
          <w:rFonts w:ascii="Times New Roman" w:hAnsi="Times New Roman"/>
          <w:sz w:val="24"/>
          <w:szCs w:val="24"/>
        </w:rPr>
        <w:t>(należy postawić znak X w polu „Wybór”).</w:t>
      </w:r>
      <w:r w:rsidR="00265969" w:rsidRPr="00F40706">
        <w:rPr>
          <w:rFonts w:ascii="Times New Roman" w:hAnsi="Times New Roman"/>
          <w:sz w:val="24"/>
          <w:szCs w:val="24"/>
        </w:rPr>
        <w:t xml:space="preserve"> Pole to należy wypełnić tylko wtedy, gdy dodatkowy partner jest partnerem KSOW zarejestrowanym w bazie partnerów KSOW dostępnej na stronie internetowej KSOW.</w:t>
      </w:r>
      <w:r w:rsidR="00CF2826" w:rsidRPr="00F40706">
        <w:t xml:space="preserve"> </w:t>
      </w:r>
      <w:r w:rsidR="00CF2826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303DB1D8" w14:textId="77777777" w:rsidR="00961268" w:rsidRPr="00F40706" w:rsidRDefault="00EE59A6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Jeżeli </w:t>
      </w:r>
      <w:r w:rsidR="00E17DA2" w:rsidRPr="00F40706">
        <w:rPr>
          <w:rFonts w:ascii="Times New Roman" w:hAnsi="Times New Roman"/>
          <w:sz w:val="24"/>
          <w:szCs w:val="24"/>
        </w:rPr>
        <w:t>zaangażowan</w:t>
      </w:r>
      <w:r w:rsidR="00961268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są </w:t>
      </w:r>
      <w:r w:rsidRPr="00F40706">
        <w:rPr>
          <w:rFonts w:ascii="Times New Roman" w:hAnsi="Times New Roman"/>
          <w:sz w:val="24"/>
          <w:szCs w:val="24"/>
        </w:rPr>
        <w:t>do</w:t>
      </w:r>
      <w:r w:rsidR="008C2F04" w:rsidRPr="00F40706">
        <w:rPr>
          <w:rFonts w:ascii="Times New Roman" w:hAnsi="Times New Roman"/>
          <w:sz w:val="24"/>
          <w:szCs w:val="24"/>
        </w:rPr>
        <w:t>datkowi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partnerzy</w:t>
      </w:r>
      <w:r w:rsidR="008C2F04" w:rsidRPr="00F40706">
        <w:rPr>
          <w:rFonts w:ascii="Times New Roman" w:hAnsi="Times New Roman"/>
          <w:sz w:val="24"/>
          <w:szCs w:val="24"/>
        </w:rPr>
        <w:t xml:space="preserve"> KSOW</w:t>
      </w:r>
      <w:r w:rsidR="00E17DA2" w:rsidRPr="00F40706">
        <w:rPr>
          <w:rFonts w:ascii="Times New Roman" w:hAnsi="Times New Roman"/>
          <w:sz w:val="24"/>
          <w:szCs w:val="24"/>
        </w:rPr>
        <w:t xml:space="preserve">, należy wypełnić </w:t>
      </w:r>
      <w:r w:rsidR="00FE6920" w:rsidRPr="00F40706">
        <w:rPr>
          <w:rFonts w:ascii="Times New Roman" w:hAnsi="Times New Roman"/>
          <w:sz w:val="24"/>
          <w:szCs w:val="24"/>
        </w:rPr>
        <w:t>pkt 1.</w:t>
      </w:r>
      <w:r w:rsidR="00E17DA2" w:rsidRPr="00F40706">
        <w:rPr>
          <w:rFonts w:ascii="Times New Roman" w:hAnsi="Times New Roman"/>
          <w:sz w:val="24"/>
          <w:szCs w:val="24"/>
        </w:rPr>
        <w:t>2</w:t>
      </w:r>
      <w:r w:rsidR="00FE6920" w:rsidRPr="00F40706">
        <w:rPr>
          <w:rFonts w:ascii="Times New Roman" w:hAnsi="Times New Roman"/>
          <w:sz w:val="24"/>
          <w:szCs w:val="24"/>
        </w:rPr>
        <w:t>, 1.3 albo 1.</w:t>
      </w:r>
      <w:r w:rsidR="00E17DA2" w:rsidRPr="00F40706">
        <w:rPr>
          <w:rFonts w:ascii="Times New Roman" w:hAnsi="Times New Roman"/>
          <w:sz w:val="24"/>
          <w:szCs w:val="24"/>
        </w:rPr>
        <w:t xml:space="preserve">4 w zależności od liczby dodatkowych partnerów KSOW. </w:t>
      </w:r>
    </w:p>
    <w:p w14:paraId="49DC79FE" w14:textId="77777777" w:rsidR="00E17DA2" w:rsidRPr="00F40706" w:rsidRDefault="00E17DA2" w:rsidP="00961268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dodatkowego partnera KSOW – punkty od 2 do 4</w:t>
      </w:r>
    </w:p>
    <w:p w14:paraId="2A40ECE7" w14:textId="2BEB763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nazwę</w:t>
      </w:r>
      <w:r w:rsidR="00FE6920" w:rsidRPr="00F40706">
        <w:rPr>
          <w:rFonts w:ascii="Times New Roman" w:hAnsi="Times New Roman"/>
          <w:sz w:val="24"/>
          <w:szCs w:val="24"/>
        </w:rPr>
        <w:t xml:space="preserve">, firmę albo </w:t>
      </w:r>
      <w:r w:rsidR="00EE59A6" w:rsidRPr="00F40706">
        <w:rPr>
          <w:rFonts w:ascii="Times New Roman" w:hAnsi="Times New Roman"/>
          <w:sz w:val="24"/>
          <w:szCs w:val="24"/>
        </w:rPr>
        <w:t>imię i nazwisko</w:t>
      </w:r>
      <w:r w:rsidRPr="00F40706">
        <w:rPr>
          <w:rFonts w:ascii="Times New Roman" w:hAnsi="Times New Roman"/>
          <w:sz w:val="24"/>
          <w:szCs w:val="24"/>
        </w:rPr>
        <w:t>, adres siedziby</w:t>
      </w:r>
      <w:r w:rsidR="00AF7874" w:rsidRPr="00F40706">
        <w:rPr>
          <w:rFonts w:ascii="Times New Roman" w:hAnsi="Times New Roman"/>
          <w:sz w:val="24"/>
          <w:szCs w:val="24"/>
        </w:rPr>
        <w:t xml:space="preserve">, prowadzenia działalności albo </w:t>
      </w:r>
      <w:r w:rsidR="00EE59A6" w:rsidRPr="00F40706">
        <w:rPr>
          <w:rFonts w:ascii="Times New Roman" w:hAnsi="Times New Roman"/>
          <w:sz w:val="24"/>
          <w:szCs w:val="24"/>
        </w:rPr>
        <w:t>zamieszkania</w:t>
      </w:r>
      <w:r w:rsidRPr="00F40706">
        <w:rPr>
          <w:rFonts w:ascii="Times New Roman" w:hAnsi="Times New Roman"/>
          <w:sz w:val="24"/>
          <w:szCs w:val="24"/>
        </w:rPr>
        <w:t>, rolę w realizowanej operacji oraz opis</w:t>
      </w:r>
      <w:r w:rsidR="00EE59A6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doświadczeni</w:t>
      </w:r>
      <w:r w:rsidR="00EE59A6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dodatkowego partnera KSOW</w:t>
      </w:r>
      <w:r w:rsidR="00CA0358" w:rsidRPr="00F40706">
        <w:rPr>
          <w:rFonts w:ascii="Times New Roman" w:hAnsi="Times New Roman"/>
          <w:sz w:val="24"/>
          <w:szCs w:val="24"/>
        </w:rPr>
        <w:t xml:space="preserve">, jeżeli je posiada, w identyczny sposób jak </w:t>
      </w:r>
      <w:r w:rsidR="00E36FAB" w:rsidRPr="00F40706">
        <w:rPr>
          <w:rFonts w:ascii="Times New Roman" w:hAnsi="Times New Roman"/>
          <w:sz w:val="24"/>
          <w:szCs w:val="24"/>
        </w:rPr>
        <w:t xml:space="preserve">doświadczenie wnioskodawcy </w:t>
      </w:r>
      <w:r w:rsidR="00CA0358" w:rsidRPr="00F40706">
        <w:rPr>
          <w:rFonts w:ascii="Times New Roman" w:hAnsi="Times New Roman"/>
          <w:sz w:val="24"/>
          <w:szCs w:val="24"/>
        </w:rPr>
        <w:t>w części III pkt 10</w:t>
      </w:r>
      <w:r w:rsidR="00E36FAB" w:rsidRPr="00F40706">
        <w:rPr>
          <w:rFonts w:ascii="Times New Roman" w:hAnsi="Times New Roman"/>
          <w:sz w:val="24"/>
          <w:szCs w:val="24"/>
        </w:rPr>
        <w:t xml:space="preserve"> wniosku</w:t>
      </w:r>
      <w:r w:rsidRPr="00F40706">
        <w:rPr>
          <w:rFonts w:ascii="Times New Roman" w:hAnsi="Times New Roman"/>
          <w:sz w:val="24"/>
          <w:szCs w:val="24"/>
        </w:rPr>
        <w:t>.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W polu „</w:t>
      </w:r>
      <w:r w:rsidR="00AF032F" w:rsidRPr="00F40706">
        <w:rPr>
          <w:rFonts w:ascii="Times New Roman" w:hAnsi="Times New Roman"/>
          <w:sz w:val="24"/>
          <w:szCs w:val="24"/>
        </w:rPr>
        <w:t>Rola w realizacji operacji</w:t>
      </w:r>
      <w:r w:rsidR="00DB0CEB" w:rsidRPr="00F40706">
        <w:rPr>
          <w:rFonts w:ascii="Times New Roman" w:hAnsi="Times New Roman"/>
          <w:sz w:val="24"/>
          <w:szCs w:val="24"/>
        </w:rPr>
        <w:t>”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n</w:t>
      </w:r>
      <w:r w:rsidR="00AF032F" w:rsidRPr="00F40706">
        <w:rPr>
          <w:rFonts w:ascii="Times New Roman" w:hAnsi="Times New Roman"/>
          <w:sz w:val="24"/>
          <w:szCs w:val="24"/>
        </w:rPr>
        <w:t>ależy wymienić konkretne zadania, jakie zostaną wykonane</w:t>
      </w:r>
      <w:r w:rsidR="00195328" w:rsidRPr="00F40706">
        <w:rPr>
          <w:rFonts w:ascii="Times New Roman" w:hAnsi="Times New Roman"/>
          <w:sz w:val="24"/>
          <w:szCs w:val="24"/>
        </w:rPr>
        <w:t>, jako wkład własny dodatkowego partnera KSOW</w:t>
      </w:r>
      <w:r w:rsidR="0077038D" w:rsidRPr="00F40706">
        <w:rPr>
          <w:rFonts w:ascii="Times New Roman" w:hAnsi="Times New Roman"/>
          <w:sz w:val="24"/>
          <w:szCs w:val="24"/>
        </w:rPr>
        <w:t>, które</w:t>
      </w:r>
      <w:r w:rsidR="00195328" w:rsidRPr="00F40706">
        <w:rPr>
          <w:rFonts w:ascii="Times New Roman" w:hAnsi="Times New Roman"/>
          <w:sz w:val="24"/>
          <w:szCs w:val="24"/>
        </w:rPr>
        <w:t xml:space="preserve"> należy </w:t>
      </w:r>
      <w:r w:rsidR="00DB0CEB" w:rsidRPr="00F40706">
        <w:rPr>
          <w:rFonts w:ascii="Times New Roman" w:hAnsi="Times New Roman"/>
          <w:sz w:val="24"/>
          <w:szCs w:val="24"/>
        </w:rPr>
        <w:t>nazwać</w:t>
      </w:r>
      <w:r w:rsidR="009463D3" w:rsidRPr="00F40706">
        <w:rPr>
          <w:rFonts w:ascii="Times New Roman" w:hAnsi="Times New Roman"/>
          <w:sz w:val="24"/>
          <w:szCs w:val="24"/>
        </w:rPr>
        <w:t xml:space="preserve"> i wycenić</w:t>
      </w:r>
      <w:r w:rsidR="00195328" w:rsidRPr="00F40706">
        <w:rPr>
          <w:rFonts w:ascii="Times New Roman" w:hAnsi="Times New Roman"/>
          <w:sz w:val="24"/>
          <w:szCs w:val="24"/>
        </w:rPr>
        <w:t xml:space="preserve"> w załączniku nr 2 do wniosku</w:t>
      </w:r>
      <w:r w:rsidR="00AF032F" w:rsidRPr="00F40706">
        <w:rPr>
          <w:rFonts w:ascii="Times New Roman" w:hAnsi="Times New Roman"/>
          <w:sz w:val="24"/>
          <w:szCs w:val="24"/>
        </w:rPr>
        <w:t>.</w:t>
      </w:r>
      <w:r w:rsidR="00B315C9" w:rsidRPr="00F40706">
        <w:rPr>
          <w:rFonts w:ascii="Times New Roman" w:hAnsi="Times New Roman"/>
          <w:sz w:val="24"/>
          <w:szCs w:val="24"/>
        </w:rPr>
        <w:t xml:space="preserve"> Zadania te powinny wynikać z załączonej do wniosku umowy partnerstwa</w:t>
      </w:r>
      <w:r w:rsidR="00CF71D7" w:rsidRPr="00F40706">
        <w:rPr>
          <w:rFonts w:ascii="Times New Roman" w:hAnsi="Times New Roman"/>
          <w:sz w:val="24"/>
          <w:szCs w:val="24"/>
        </w:rPr>
        <w:t xml:space="preserve"> lub</w:t>
      </w:r>
      <w:r w:rsidR="00B315C9" w:rsidRPr="00F40706">
        <w:rPr>
          <w:rFonts w:ascii="Times New Roman" w:hAnsi="Times New Roman"/>
          <w:sz w:val="24"/>
          <w:szCs w:val="24"/>
        </w:rPr>
        <w:t xml:space="preserve"> umowy konsorcjum. Wkład własny wskazany w załączniku nr 2 powinien być potwierdzony przez złożenie</w:t>
      </w:r>
      <w:r w:rsidR="00AF7874" w:rsidRPr="00F40706">
        <w:rPr>
          <w:rFonts w:ascii="Times New Roman" w:hAnsi="Times New Roman"/>
          <w:sz w:val="24"/>
          <w:szCs w:val="24"/>
        </w:rPr>
        <w:t xml:space="preserve"> </w:t>
      </w:r>
      <w:r w:rsidR="00B315C9" w:rsidRPr="00F40706">
        <w:rPr>
          <w:rFonts w:ascii="Times New Roman" w:hAnsi="Times New Roman"/>
          <w:sz w:val="24"/>
          <w:szCs w:val="24"/>
        </w:rPr>
        <w:t xml:space="preserve">deklaracji dodatkowego partnera KSOW uczestniczącego w realizacji operacji o zobowiązaniu się do wykorzystania wkładu własnego w realizacji operacji. </w:t>
      </w:r>
      <w:r w:rsidR="00AF7874" w:rsidRPr="00F40706">
        <w:rPr>
          <w:rFonts w:ascii="Times New Roman" w:hAnsi="Times New Roman"/>
          <w:sz w:val="24"/>
          <w:szCs w:val="24"/>
        </w:rPr>
        <w:t xml:space="preserve">Jeżeli w realizację operacji nie są zaangażowani dodatkowi partnerzy KSOW, wiersz „nazwa, firma albo imię i nazwisko”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pusty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 Jeżeli dodatkowy partner KSOW nie posiada doświadczenia w realizacji operacji podobnej do tej objętej wnioskiem, kolumnę „nazwa, miejsce i termin realizacji porównywalnej operacji”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pustą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</w:t>
      </w:r>
    </w:p>
    <w:p w14:paraId="7DCD8602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7CD156A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ZAŁĄCZNIKI DO WNIOSKU</w:t>
      </w:r>
    </w:p>
    <w:p w14:paraId="31BB3F87" w14:textId="26D87C93" w:rsidR="009B0441" w:rsidRPr="00F40706" w:rsidRDefault="00E17DA2" w:rsidP="00057BBC">
      <w:pPr>
        <w:tabs>
          <w:tab w:val="left" w:pos="426"/>
          <w:tab w:val="left" w:pos="993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</w:t>
      </w:r>
      <w:r w:rsidR="000C541D" w:rsidRPr="00F40706">
        <w:rPr>
          <w:rFonts w:ascii="Times New Roman" w:hAnsi="Times New Roman"/>
          <w:sz w:val="24"/>
          <w:szCs w:val="24"/>
        </w:rPr>
        <w:t>„</w:t>
      </w:r>
      <w:r w:rsidR="001338BB" w:rsidRPr="00F40706">
        <w:rPr>
          <w:rFonts w:ascii="Times New Roman" w:hAnsi="Times New Roman"/>
          <w:sz w:val="24"/>
          <w:szCs w:val="24"/>
        </w:rPr>
        <w:t>Wybór</w:t>
      </w:r>
      <w:r w:rsidR="000C541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1338BB" w:rsidRPr="00F40706">
        <w:rPr>
          <w:rFonts w:ascii="Times New Roman" w:hAnsi="Times New Roman"/>
          <w:sz w:val="24"/>
          <w:szCs w:val="24"/>
        </w:rPr>
        <w:t>zaznaczyć załączniki, które są</w:t>
      </w:r>
      <w:r w:rsidRPr="00F40706">
        <w:rPr>
          <w:rFonts w:ascii="Times New Roman" w:hAnsi="Times New Roman"/>
          <w:sz w:val="24"/>
          <w:szCs w:val="24"/>
        </w:rPr>
        <w:t xml:space="preserve"> składan</w:t>
      </w:r>
      <w:r w:rsidR="001338B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wraz z wnioskiem. W przypadku gdy któryś z załączników nie jest składany</w:t>
      </w:r>
      <w:r w:rsidR="009B0441" w:rsidRPr="00F40706">
        <w:rPr>
          <w:rFonts w:ascii="Times New Roman" w:hAnsi="Times New Roman"/>
          <w:sz w:val="24"/>
          <w:szCs w:val="24"/>
        </w:rPr>
        <w:t xml:space="preserve">, należy 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  <w:r w:rsidR="009B0441" w:rsidRPr="00F40706">
        <w:rPr>
          <w:rFonts w:ascii="Times New Roman" w:hAnsi="Times New Roman"/>
          <w:sz w:val="24"/>
          <w:szCs w:val="24"/>
        </w:rPr>
        <w:t xml:space="preserve"> Dotyczy to załącznika nr 2, </w:t>
      </w:r>
      <w:r w:rsidR="006152A9" w:rsidRPr="00F40706">
        <w:rPr>
          <w:rFonts w:ascii="Times New Roman" w:hAnsi="Times New Roman"/>
          <w:sz w:val="24"/>
          <w:szCs w:val="24"/>
        </w:rPr>
        <w:t xml:space="preserve">załącznika nr 4, </w:t>
      </w:r>
      <w:r w:rsidR="009B0441" w:rsidRPr="00F40706">
        <w:rPr>
          <w:rFonts w:ascii="Times New Roman" w:hAnsi="Times New Roman"/>
          <w:sz w:val="24"/>
          <w:szCs w:val="24"/>
        </w:rPr>
        <w:t>deklaracji dodatkowego partnera KSOW uczestniczącego w realizacji operacji o zobowiązaniu się do poniesienia wkładu własnego, umowy partnerstwa/umowy konsorcjum,</w:t>
      </w:r>
      <w:r w:rsidR="00514304" w:rsidRPr="00F40706">
        <w:rPr>
          <w:rFonts w:ascii="Tahoma" w:eastAsiaTheme="minorHAnsi" w:hAnsi="Tahoma" w:cs="Tahoma"/>
          <w:bCs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oświadczenia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Cs/>
          <w:sz w:val="24"/>
          <w:szCs w:val="24"/>
        </w:rPr>
        <w:t>4/2020</w:t>
      </w:r>
      <w:r w:rsidR="00514304" w:rsidRPr="00F40706">
        <w:rPr>
          <w:rFonts w:ascii="Times New Roman" w:hAnsi="Times New Roman"/>
          <w:bCs/>
          <w:sz w:val="24"/>
          <w:szCs w:val="24"/>
        </w:rPr>
        <w:t>, oraz, że nie została zawarta umowa na realizację tej operacji w ramach tego konkursu,</w:t>
      </w:r>
      <w:r w:rsidR="009B0441" w:rsidRPr="00F40706">
        <w:rPr>
          <w:rFonts w:ascii="Times New Roman" w:hAnsi="Times New Roman"/>
          <w:sz w:val="24"/>
          <w:szCs w:val="24"/>
        </w:rPr>
        <w:t xml:space="preserve"> o</w:t>
      </w:r>
      <w:r w:rsidR="009B0441" w:rsidRPr="00F40706">
        <w:rPr>
          <w:rFonts w:ascii="Times New Roman" w:hAnsi="Times New Roman"/>
          <w:bCs/>
          <w:sz w:val="24"/>
          <w:szCs w:val="24"/>
        </w:rPr>
        <w:t xml:space="preserve">świadczenia partnera KSOW, że w terminie realizacji operacji </w:t>
      </w:r>
      <w:r w:rsidR="009B0441" w:rsidRPr="00F40706">
        <w:rPr>
          <w:rFonts w:ascii="Times New Roman" w:hAnsi="Times New Roman"/>
          <w:sz w:val="24"/>
          <w:szCs w:val="24"/>
        </w:rPr>
        <w:t>co najmniej połowę jej grupy docelowej będą stanowić osoby do 35 roku życia mieszkające na obszarach wiejskich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9B0441" w:rsidRPr="00F40706">
        <w:rPr>
          <w:rFonts w:ascii="Times New Roman" w:hAnsi="Times New Roman"/>
          <w:sz w:val="24"/>
          <w:szCs w:val="24"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>oświadczenia partnera KSOW</w:t>
      </w:r>
      <w:r w:rsidR="002A2548" w:rsidRPr="00F40706">
        <w:rPr>
          <w:rFonts w:ascii="Times New Roman" w:hAnsi="Times New Roman"/>
          <w:bCs/>
          <w:sz w:val="24"/>
          <w:szCs w:val="24"/>
        </w:rPr>
        <w:t xml:space="preserve"> o braku powiązań osobowych i kapitałowych z dodatkowym partnerem KSOW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, </w:t>
      </w:r>
      <w:r w:rsidR="00B73664" w:rsidRPr="00F40706">
        <w:rPr>
          <w:rFonts w:ascii="Times New Roman" w:hAnsi="Times New Roman"/>
          <w:bCs/>
          <w:sz w:val="24"/>
          <w:szCs w:val="24"/>
        </w:rPr>
        <w:t>oświadczenia partnera KSOW, że nie zostaną dokonane odpisy amortyzacyjne ani zaliczone jednorazowo do kosztów uzyskania przychodów koszty nabycia praw majątkowych dotyczących wartości niematerialnych i prawnych,</w:t>
      </w:r>
      <w:r w:rsidR="00452638" w:rsidRPr="00F40706">
        <w:rPr>
          <w:rFonts w:ascii="Times New Roman" w:hAnsi="Times New Roman"/>
          <w:bCs/>
          <w:sz w:val="24"/>
          <w:szCs w:val="24"/>
        </w:rPr>
        <w:t xml:space="preserve"> </w:t>
      </w:r>
      <w:r w:rsidR="009B0441" w:rsidRPr="00F40706">
        <w:rPr>
          <w:rFonts w:ascii="Times New Roman" w:hAnsi="Times New Roman"/>
          <w:sz w:val="24"/>
          <w:szCs w:val="24"/>
        </w:rPr>
        <w:t>dokumentu potwierdzającego upoważnienie osoby, która podpisała wniosek, do reprezentowania partnera KSOW</w:t>
      </w:r>
      <w:r w:rsidR="0069598F" w:rsidRPr="00F40706">
        <w:rPr>
          <w:rFonts w:ascii="Times New Roman" w:hAnsi="Times New Roman"/>
          <w:sz w:val="24"/>
          <w:szCs w:val="24"/>
        </w:rPr>
        <w:t xml:space="preserve"> oraz dokumentu potwierdzającego upoważnienie do poświadczania za zgodność z oryginałem kopii  dokumentów załączanych do wniosku, w przypadku gdy te kopie poświadczyła inna osoba niż ta, która podpisała wniosek</w:t>
      </w:r>
      <w:r w:rsidR="009B0441" w:rsidRPr="00F40706">
        <w:rPr>
          <w:rFonts w:ascii="Times New Roman" w:hAnsi="Times New Roman"/>
          <w:sz w:val="24"/>
          <w:szCs w:val="24"/>
        </w:rPr>
        <w:t>.</w:t>
      </w:r>
    </w:p>
    <w:p w14:paraId="7780E479" w14:textId="77777777" w:rsidR="009B0441" w:rsidRPr="00F40706" w:rsidRDefault="009B0441" w:rsidP="00057BBC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26C9EC45" w14:textId="77777777" w:rsidR="00E17DA2" w:rsidRPr="00F40706" w:rsidRDefault="00E17DA2" w:rsidP="003824C0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Formularze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DF7D4F" w:rsidRPr="00F40706">
        <w:rPr>
          <w:rFonts w:ascii="Times New Roman" w:hAnsi="Times New Roman"/>
          <w:sz w:val="24"/>
          <w:szCs w:val="24"/>
        </w:rPr>
        <w:t xml:space="preserve"> Szczegółowe informacje dotyczące wypełnienia i złożenia wraz z wnioskiem niżej wymienionych </w:t>
      </w:r>
      <w:r w:rsidR="003824C0" w:rsidRPr="00F40706">
        <w:rPr>
          <w:rFonts w:ascii="Times New Roman" w:hAnsi="Times New Roman"/>
          <w:sz w:val="24"/>
          <w:szCs w:val="24"/>
        </w:rPr>
        <w:t>dokumentów są zawarte w podanej kolejności poniżej.</w:t>
      </w:r>
    </w:p>
    <w:p w14:paraId="2B79E5B7" w14:textId="7B319AC1" w:rsidR="0097599C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1 „Zestawienie rzeczowo–finansowe”</w:t>
      </w:r>
      <w:r w:rsidR="000C541D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C541D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wypełnian</w:t>
      </w:r>
      <w:r w:rsidR="0097599C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="00DF7D4F" w:rsidRPr="00F40706">
        <w:rPr>
          <w:rFonts w:ascii="Times New Roman" w:hAnsi="Times New Roman"/>
          <w:sz w:val="24"/>
          <w:szCs w:val="24"/>
        </w:rPr>
        <w:t>,</w:t>
      </w:r>
      <w:r w:rsidR="00C76436" w:rsidRPr="00F40706">
        <w:rPr>
          <w:rFonts w:ascii="Times New Roman" w:hAnsi="Times New Roman"/>
          <w:sz w:val="24"/>
          <w:szCs w:val="24"/>
        </w:rPr>
        <w:t xml:space="preserve"> 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E6E5E5D" w14:textId="3F77B65C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Załącznik nr 2 „Wkład własny”</w:t>
      </w:r>
      <w:r w:rsidR="0097599C" w:rsidRPr="00F40706">
        <w:rPr>
          <w:rFonts w:ascii="Times New Roman" w:hAnsi="Times New Roman"/>
          <w:b/>
          <w:spacing w:val="20"/>
          <w:sz w:val="24"/>
          <w:szCs w:val="24"/>
        </w:rPr>
        <w:t xml:space="preserve"> –</w:t>
      </w:r>
      <w:r w:rsidR="00C76436" w:rsidRPr="00F40706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C76436" w:rsidRPr="00F40706">
        <w:rPr>
          <w:rFonts w:ascii="Times New Roman" w:hAnsi="Times New Roman"/>
          <w:sz w:val="24"/>
          <w:szCs w:val="24"/>
        </w:rPr>
        <w:t>;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="00C76436" w:rsidRPr="00F40706">
        <w:rPr>
          <w:rFonts w:ascii="Times New Roman" w:hAnsi="Times New Roman"/>
          <w:sz w:val="24"/>
          <w:szCs w:val="24"/>
        </w:rPr>
        <w:t xml:space="preserve">jest </w:t>
      </w:r>
      <w:r w:rsidR="00FC5B87" w:rsidRPr="00F40706">
        <w:rPr>
          <w:rFonts w:ascii="Times New Roman" w:hAnsi="Times New Roman"/>
          <w:sz w:val="24"/>
          <w:szCs w:val="24"/>
        </w:rPr>
        <w:t>składany</w:t>
      </w:r>
      <w:r w:rsidR="00C76436" w:rsidRPr="00F40706">
        <w:rPr>
          <w:rFonts w:ascii="Times New Roman" w:hAnsi="Times New Roman"/>
          <w:sz w:val="24"/>
          <w:szCs w:val="24"/>
        </w:rPr>
        <w:t>, jeżeli</w:t>
      </w:r>
      <w:r w:rsidR="00BC4626" w:rsidRPr="00F40706">
        <w:rPr>
          <w:rFonts w:ascii="Times New Roman" w:hAnsi="Times New Roman"/>
          <w:sz w:val="24"/>
          <w:szCs w:val="24"/>
        </w:rPr>
        <w:t xml:space="preserve"> partner KSOW deklaruje wykorzystanie wkładu własnego w realizacji operacji lub</w:t>
      </w:r>
      <w:r w:rsidR="00C76436" w:rsidRPr="00F40706">
        <w:rPr>
          <w:rFonts w:ascii="Times New Roman" w:hAnsi="Times New Roman"/>
          <w:sz w:val="24"/>
          <w:szCs w:val="24"/>
        </w:rPr>
        <w:t xml:space="preserve"> 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B272186" w14:textId="65413C51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0919F0" w:rsidRPr="00F40706">
        <w:rPr>
          <w:rFonts w:ascii="Times New Roman" w:hAnsi="Times New Roman"/>
          <w:b/>
          <w:sz w:val="24"/>
          <w:szCs w:val="24"/>
        </w:rPr>
        <w:t>„</w:t>
      </w:r>
      <w:r w:rsidRPr="00F40706">
        <w:rPr>
          <w:rFonts w:ascii="Times New Roman" w:hAnsi="Times New Roman"/>
          <w:b/>
          <w:sz w:val="24"/>
          <w:szCs w:val="24"/>
        </w:rPr>
        <w:t>Formy realizacji operacji</w:t>
      </w:r>
      <w:r w:rsidR="000919F0" w:rsidRPr="00F40706">
        <w:rPr>
          <w:rFonts w:ascii="Times New Roman" w:hAnsi="Times New Roman"/>
          <w:b/>
          <w:sz w:val="24"/>
          <w:szCs w:val="24"/>
        </w:rPr>
        <w:t>”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C7643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 na załączonym formularzu</w:t>
      </w:r>
      <w:r w:rsidR="00C76436" w:rsidRPr="00F40706">
        <w:rPr>
          <w:rFonts w:ascii="Times New Roman" w:hAnsi="Times New Roman"/>
          <w:sz w:val="24"/>
          <w:szCs w:val="24"/>
        </w:rPr>
        <w:t>,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3E08BD" w14:textId="12B3D568" w:rsidR="004C76AE" w:rsidRPr="00F40706" w:rsidRDefault="006152A9" w:rsidP="006152A9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4 „Oświadczenie o kwalifikowalności podatku VAT” </w:t>
      </w:r>
      <w:r w:rsidRPr="00F40706">
        <w:rPr>
          <w:rFonts w:ascii="Times New Roman" w:hAnsi="Times New Roman"/>
          <w:sz w:val="24"/>
          <w:szCs w:val="24"/>
        </w:rPr>
        <w:t>– jest składane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08780A" w:rsidRPr="00F40706">
        <w:rPr>
          <w:rFonts w:ascii="Times New Roman" w:hAnsi="Times New Roman"/>
          <w:sz w:val="24"/>
          <w:szCs w:val="24"/>
        </w:rPr>
        <w:t>, jeżeli</w:t>
      </w:r>
      <w:r w:rsidR="00C76436" w:rsidRPr="00F40706">
        <w:rPr>
          <w:rFonts w:ascii="Times New Roman" w:hAnsi="Times New Roman"/>
          <w:sz w:val="24"/>
          <w:szCs w:val="24"/>
        </w:rPr>
        <w:t xml:space="preserve"> koszt podatku VAT został uwzględniony w kosztach 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CD6DA87" w14:textId="365E88E9" w:rsidR="00E17DA2" w:rsidRPr="00F40706" w:rsidRDefault="003824C0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Pozostałe załączniki.</w:t>
      </w:r>
    </w:p>
    <w:p w14:paraId="398A562C" w14:textId="63B71986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Deklaracja dodatkowego </w:t>
      </w:r>
      <w:r w:rsidR="00390FA6" w:rsidRPr="00F40706">
        <w:rPr>
          <w:rFonts w:ascii="Times New Roman" w:hAnsi="Times New Roman"/>
          <w:b/>
          <w:sz w:val="24"/>
          <w:szCs w:val="24"/>
        </w:rPr>
        <w:t>partnera KSOW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 zobowiązaniu się do poniesienia wkładu własnego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jest składana</w:t>
      </w:r>
      <w:r w:rsidR="00C76436" w:rsidRPr="00F40706">
        <w:rPr>
          <w:rFonts w:ascii="Times New Roman" w:hAnsi="Times New Roman"/>
          <w:sz w:val="24"/>
          <w:szCs w:val="24"/>
        </w:rPr>
        <w:t>,</w:t>
      </w:r>
      <w:r w:rsidR="0097599C" w:rsidRPr="00F40706">
        <w:rPr>
          <w:rFonts w:ascii="Times New Roman" w:hAnsi="Times New Roman"/>
          <w:sz w:val="24"/>
          <w:szCs w:val="24"/>
        </w:rPr>
        <w:t xml:space="preserve"> jeżeli </w:t>
      </w:r>
      <w:r w:rsidR="00C76436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97599C" w:rsidRPr="00F40706">
        <w:rPr>
          <w:rFonts w:ascii="Times New Roman" w:hAnsi="Times New Roman"/>
          <w:sz w:val="24"/>
          <w:szCs w:val="24"/>
        </w:rPr>
        <w:t>.</w:t>
      </w:r>
    </w:p>
    <w:p w14:paraId="0B189A66" w14:textId="1C50C295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Umowa partnerstwa/umowa konsorcjum</w:t>
      </w:r>
      <w:r w:rsidR="00BC4626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składana</w:t>
      </w:r>
      <w:r w:rsidR="00662A8D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662A8D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DA7993" w:rsidRPr="00F40706">
        <w:rPr>
          <w:rFonts w:ascii="Times New Roman" w:hAnsi="Times New Roman"/>
          <w:sz w:val="24"/>
          <w:szCs w:val="24"/>
        </w:rPr>
        <w:t>.</w:t>
      </w:r>
    </w:p>
    <w:p w14:paraId="49E7E850" w14:textId="6EB76048" w:rsidR="0060720D" w:rsidRPr="00F40706" w:rsidRDefault="00E17DA2" w:rsidP="00057BBC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t>4/2020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6152A9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6152A9"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A6B2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A6B24" w:rsidRPr="00F40706">
        <w:rPr>
          <w:rFonts w:ascii="Times New Roman" w:hAnsi="Times New Roman"/>
          <w:sz w:val="24"/>
          <w:szCs w:val="24"/>
        </w:rPr>
        <w:t>– jest bezwarunkowo obowiązujące</w:t>
      </w:r>
      <w:r w:rsidR="00D35C57" w:rsidRPr="00F40706">
        <w:rPr>
          <w:rFonts w:ascii="Times New Roman" w:hAnsi="Times New Roman"/>
          <w:b/>
          <w:sz w:val="24"/>
          <w:szCs w:val="24"/>
        </w:rPr>
        <w:t>.</w:t>
      </w:r>
    </w:p>
    <w:p w14:paraId="60C813CF" w14:textId="65B5D54B" w:rsidR="0040310C" w:rsidRPr="00F40706" w:rsidRDefault="0040310C" w:rsidP="00A01EFE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lastRenderedPageBreak/>
        <w:t>4/2020</w:t>
      </w:r>
      <w:r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15AB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15ABC" w:rsidRPr="00F40706">
        <w:rPr>
          <w:rFonts w:ascii="Times New Roman" w:hAnsi="Times New Roman"/>
          <w:sz w:val="24"/>
          <w:szCs w:val="24"/>
        </w:rPr>
        <w:t xml:space="preserve">– 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6ACE8BA" w14:textId="0FCBE14A" w:rsidR="0060720D" w:rsidRPr="00F40706" w:rsidRDefault="004956D4" w:rsidP="001B273D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KSOW, że w terminie realizacji operacji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wniosku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  <w:r w:rsidR="00DA7993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składane</w:t>
      </w:r>
      <w:r w:rsidR="00434994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DF7D4F" w:rsidRPr="00F40706">
        <w:rPr>
          <w:rFonts w:ascii="Times New Roman" w:hAnsi="Times New Roman"/>
          <w:sz w:val="24"/>
          <w:szCs w:val="24"/>
        </w:rPr>
        <w:t>operacja ma otrzymać punkty za spełnienie kryterium pn. „Co najmniej połowę grupy docelowej operacji stanowią osoby do 35. roku życia mieszkające na obszarach wiejskich”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6269236D" w14:textId="2E1B562D" w:rsidR="00434994" w:rsidRPr="00F40706" w:rsidRDefault="001338BB" w:rsidP="00D74D16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BC4626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 KSOW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F15ABC" w:rsidRPr="00F40706">
        <w:rPr>
          <w:rFonts w:ascii="Times New Roman" w:hAnsi="Times New Roman"/>
          <w:sz w:val="24"/>
          <w:szCs w:val="24"/>
        </w:rPr>
        <w:t>.</w:t>
      </w:r>
    </w:p>
    <w:p w14:paraId="7680F02D" w14:textId="038934FB" w:rsidR="001338BB" w:rsidRPr="00F40706" w:rsidRDefault="00802113" w:rsidP="00802113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 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–</w:t>
      </w:r>
      <w:r w:rsidRPr="00F40706">
        <w:rPr>
          <w:rFonts w:ascii="Times New Roman" w:hAnsi="Times New Roman"/>
          <w:bCs/>
          <w:sz w:val="24"/>
          <w:szCs w:val="24"/>
        </w:rPr>
        <w:t xml:space="preserve"> jest bezwarunkowo obowiązujące.</w:t>
      </w:r>
    </w:p>
    <w:p w14:paraId="4B8AD78C" w14:textId="77777777" w:rsidR="00A91491" w:rsidRPr="00F40706" w:rsidRDefault="00E17DA2" w:rsidP="0081297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  <w:r w:rsidR="00D35C5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</w:t>
      </w:r>
      <w:r w:rsidR="00DA7993"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Pr="00F40706">
        <w:rPr>
          <w:rFonts w:ascii="Times New Roman" w:hAnsi="Times New Roman"/>
          <w:sz w:val="24"/>
          <w:szCs w:val="24"/>
        </w:rPr>
        <w:t>takie upoważnienie zostało udzielone</w:t>
      </w:r>
      <w:r w:rsidR="00D35C57" w:rsidRPr="00F40706">
        <w:rPr>
          <w:rFonts w:ascii="Times New Roman" w:hAnsi="Times New Roman"/>
          <w:sz w:val="24"/>
          <w:szCs w:val="24"/>
        </w:rPr>
        <w:t>.</w:t>
      </w:r>
    </w:p>
    <w:p w14:paraId="287BF099" w14:textId="77777777" w:rsidR="00E17DA2" w:rsidRPr="00F40706" w:rsidRDefault="00A91491" w:rsidP="00BC4626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Dokument potwierdzający upoważnienie do poświadczania za zgodność z oryginałem kopii </w:t>
      </w:r>
      <w:r w:rsidR="00C641CF" w:rsidRPr="00F40706">
        <w:rPr>
          <w:rFonts w:ascii="Times New Roman" w:hAnsi="Times New Roman"/>
          <w:b/>
          <w:sz w:val="24"/>
          <w:szCs w:val="24"/>
        </w:rPr>
        <w:t>dokumentów załącza</w:t>
      </w:r>
      <w:r w:rsidRPr="00F40706">
        <w:rPr>
          <w:rFonts w:ascii="Times New Roman" w:hAnsi="Times New Roman"/>
          <w:b/>
          <w:sz w:val="24"/>
          <w:szCs w:val="24"/>
        </w:rPr>
        <w:t>nych do wniosku</w:t>
      </w:r>
      <w:r w:rsidR="0025703B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w przypadku gdy te kopie poświadczyła inna osoba niż</w:t>
      </w:r>
      <w:r w:rsidR="0025703B" w:rsidRPr="00F40706">
        <w:rPr>
          <w:rFonts w:ascii="Times New Roman" w:hAnsi="Times New Roman"/>
          <w:b/>
          <w:sz w:val="24"/>
          <w:szCs w:val="24"/>
        </w:rPr>
        <w:t xml:space="preserve"> ta, która podpisała wniosek</w:t>
      </w:r>
      <w:r w:rsidRPr="00F40706">
        <w:rPr>
          <w:rFonts w:ascii="Times New Roman" w:hAnsi="Times New Roman"/>
          <w:b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="0008780A" w:rsidRPr="00F40706">
        <w:rPr>
          <w:rFonts w:ascii="Times New Roman" w:hAnsi="Times New Roman"/>
          <w:sz w:val="24"/>
          <w:szCs w:val="24"/>
        </w:rPr>
        <w:t>takie upoważnienie zostało udzielone</w:t>
      </w:r>
      <w:r w:rsidRPr="00F40706">
        <w:rPr>
          <w:rFonts w:ascii="Times New Roman" w:hAnsi="Times New Roman"/>
          <w:sz w:val="24"/>
          <w:szCs w:val="24"/>
        </w:rPr>
        <w:t>.</w:t>
      </w:r>
      <w:r w:rsidR="00BC4626" w:rsidRPr="00F40706">
        <w:rPr>
          <w:rFonts w:ascii="Times New Roman" w:hAnsi="Times New Roman"/>
          <w:sz w:val="24"/>
          <w:szCs w:val="24"/>
        </w:rPr>
        <w:t xml:space="preserve"> </w:t>
      </w:r>
    </w:p>
    <w:p w14:paraId="35C9F626" w14:textId="40C31475" w:rsidR="00E17DA2" w:rsidRPr="00F40706" w:rsidRDefault="00C105EC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Wypełniony wniosek i załączniki nr 1</w:t>
      </w:r>
      <w:r w:rsidR="0019671C">
        <w:rPr>
          <w:rFonts w:ascii="Times New Roman" w:hAnsi="Times New Roman"/>
          <w:b/>
          <w:sz w:val="24"/>
          <w:szCs w:val="24"/>
        </w:rPr>
        <w:t xml:space="preserve">, 2 (jeżeli jest składany) oraz </w:t>
      </w:r>
      <w:r w:rsidRPr="00F40706">
        <w:rPr>
          <w:rFonts w:ascii="Times New Roman" w:hAnsi="Times New Roman"/>
          <w:b/>
          <w:sz w:val="24"/>
          <w:szCs w:val="24"/>
        </w:rPr>
        <w:t xml:space="preserve">3 </w:t>
      </w:r>
      <w:r w:rsidR="004D1BEC" w:rsidRPr="00F40706">
        <w:rPr>
          <w:rFonts w:ascii="Times New Roman" w:hAnsi="Times New Roman"/>
          <w:b/>
          <w:sz w:val="24"/>
          <w:szCs w:val="24"/>
        </w:rPr>
        <w:t xml:space="preserve">na informatycznym nośniku danych </w:t>
      </w:r>
      <w:r w:rsidRPr="00F40706">
        <w:rPr>
          <w:rFonts w:ascii="Times New Roman" w:hAnsi="Times New Roman"/>
          <w:b/>
          <w:sz w:val="24"/>
          <w:szCs w:val="24"/>
        </w:rPr>
        <w:t>z możliwością edycji tekstu</w:t>
      </w:r>
      <w:r w:rsidR="00FC5B8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C5B87" w:rsidRPr="00F40706">
        <w:rPr>
          <w:rFonts w:ascii="Times New Roman" w:hAnsi="Times New Roman"/>
          <w:sz w:val="24"/>
          <w:szCs w:val="24"/>
        </w:rPr>
        <w:t>– jest bezwarunkowo obowiązujący</w:t>
      </w:r>
      <w:r w:rsidR="00E17DA2" w:rsidRPr="00F40706">
        <w:rPr>
          <w:rFonts w:ascii="Times New Roman" w:hAnsi="Times New Roman"/>
          <w:sz w:val="24"/>
          <w:szCs w:val="24"/>
        </w:rPr>
        <w:t>.</w:t>
      </w:r>
    </w:p>
    <w:p w14:paraId="1FF4DE1B" w14:textId="77777777" w:rsidR="00DB18E6" w:rsidRPr="00F40706" w:rsidRDefault="00DB18E6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Inne.</w:t>
      </w:r>
    </w:p>
    <w:p w14:paraId="41C23C3A" w14:textId="77777777" w:rsidR="00E46556" w:rsidRPr="00F40706" w:rsidRDefault="00E46556" w:rsidP="00E46556">
      <w:pPr>
        <w:pStyle w:val="Akapitzlist"/>
        <w:tabs>
          <w:tab w:val="left" w:pos="284"/>
          <w:tab w:val="left" w:pos="426"/>
        </w:tabs>
        <w:spacing w:before="60" w:after="6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F98488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Oświadczenia, zobowiązania</w:t>
      </w:r>
    </w:p>
    <w:p w14:paraId="725E1D42" w14:textId="77777777" w:rsidR="00E17DA2" w:rsidRPr="00F40706" w:rsidRDefault="00E17DA2" w:rsidP="0034333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013D2" w:rsidRPr="00F40706">
        <w:rPr>
          <w:rFonts w:ascii="Times New Roman" w:hAnsi="Times New Roman"/>
          <w:sz w:val="24"/>
          <w:szCs w:val="24"/>
        </w:rPr>
        <w:t xml:space="preserve"> </w:t>
      </w:r>
      <w:r w:rsidR="00680103" w:rsidRPr="00F40706">
        <w:rPr>
          <w:rFonts w:ascii="Times New Roman" w:hAnsi="Times New Roman"/>
          <w:sz w:val="24"/>
          <w:szCs w:val="24"/>
        </w:rPr>
        <w:t xml:space="preserve">albo </w:t>
      </w:r>
      <w:r w:rsidR="00D013D2" w:rsidRPr="00F40706">
        <w:rPr>
          <w:rFonts w:ascii="Times New Roman" w:hAnsi="Times New Roman"/>
          <w:sz w:val="24"/>
          <w:szCs w:val="24"/>
        </w:rPr>
        <w:t>osoba</w:t>
      </w:r>
      <w:r w:rsidR="00680103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80103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zapoznaj</w:t>
      </w:r>
      <w:r w:rsidR="00680103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się z treścią oświadczeń</w:t>
      </w:r>
      <w:r w:rsidR="00DA799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zobowiązań oraz wyraża</w:t>
      </w:r>
      <w:r w:rsidR="00680103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zgodę, składając czytelny podpis i datę wypełnienia wniosku o wybór operacji</w:t>
      </w:r>
      <w:r w:rsidR="000E41A7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potwierdzając prawdziwość wpisanych danych oraz znajomość zasad dokonywania oceny wniosku i operacji oraz zobowiązanie do ich przestrzegani</w:t>
      </w:r>
      <w:r w:rsidR="00343332" w:rsidRPr="00F40706">
        <w:rPr>
          <w:rFonts w:ascii="Times New Roman" w:hAnsi="Times New Roman"/>
          <w:sz w:val="24"/>
          <w:szCs w:val="24"/>
        </w:rPr>
        <w:t>a.</w:t>
      </w:r>
    </w:p>
    <w:p w14:paraId="1F957499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Wniosek czytelnie podpisuje partner KSOW wymieniony w </w:t>
      </w:r>
      <w:r w:rsidR="00FB53BC" w:rsidRPr="00F40706">
        <w:rPr>
          <w:rFonts w:ascii="Times New Roman" w:hAnsi="Times New Roman"/>
          <w:sz w:val="24"/>
          <w:szCs w:val="24"/>
        </w:rPr>
        <w:t xml:space="preserve">części </w:t>
      </w:r>
      <w:r w:rsidRPr="00F40706">
        <w:rPr>
          <w:rFonts w:ascii="Times New Roman" w:hAnsi="Times New Roman"/>
          <w:sz w:val="24"/>
          <w:szCs w:val="24"/>
        </w:rPr>
        <w:t>I</w:t>
      </w:r>
      <w:r w:rsidR="00EE643D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osoba/osoby</w:t>
      </w:r>
      <w:r w:rsidR="00FB53BC" w:rsidRPr="00F40706">
        <w:rPr>
          <w:rFonts w:ascii="Times New Roman" w:hAnsi="Times New Roman"/>
          <w:sz w:val="24"/>
          <w:szCs w:val="24"/>
        </w:rPr>
        <w:t xml:space="preserve"> </w:t>
      </w:r>
      <w:r w:rsidR="00EE643D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3A6E2BB" w14:textId="77777777" w:rsidR="00343332" w:rsidRPr="00F40706" w:rsidRDefault="00343332" w:rsidP="00E17DA2">
      <w:pPr>
        <w:tabs>
          <w:tab w:val="left" w:pos="426"/>
        </w:tabs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196"/>
      </w:tblGrid>
      <w:tr w:rsidR="00E17DA2" w:rsidRPr="00F40706" w14:paraId="795E255A" w14:textId="77777777" w:rsidTr="00E17DA2"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EEE8" w14:textId="77777777" w:rsidR="00E17DA2" w:rsidRPr="00F40706" w:rsidRDefault="00E17DA2" w:rsidP="00E17DA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F40706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Szczegółowe zasadY wypełniania załączników</w:t>
            </w:r>
          </w:p>
        </w:tc>
      </w:tr>
    </w:tbl>
    <w:p w14:paraId="2BCBDD44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Załączniki czytelnie podpisuje partner KSOW wymieniony w I części</w:t>
      </w:r>
      <w:r w:rsidR="009A001E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 xml:space="preserve">osoba/osoby </w:t>
      </w:r>
      <w:r w:rsidR="009A001E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6F43F03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przypadku składania</w:t>
      </w:r>
      <w:r w:rsidR="009A001E" w:rsidRPr="00F40706">
        <w:rPr>
          <w:rFonts w:ascii="Times New Roman" w:hAnsi="Times New Roman"/>
          <w:sz w:val="24"/>
          <w:szCs w:val="24"/>
        </w:rPr>
        <w:t xml:space="preserve"> kopii</w:t>
      </w:r>
      <w:r w:rsidRPr="00F40706">
        <w:rPr>
          <w:rFonts w:ascii="Times New Roman" w:hAnsi="Times New Roman"/>
          <w:sz w:val="24"/>
          <w:szCs w:val="24"/>
        </w:rPr>
        <w:t xml:space="preserve"> dokumentu, powinna być</w:t>
      </w:r>
      <w:r w:rsidR="009A001E" w:rsidRPr="00F40706">
        <w:rPr>
          <w:rFonts w:ascii="Times New Roman" w:hAnsi="Times New Roman"/>
          <w:sz w:val="24"/>
          <w:szCs w:val="24"/>
        </w:rPr>
        <w:t xml:space="preserve"> ona</w:t>
      </w:r>
      <w:r w:rsidRPr="00F40706">
        <w:rPr>
          <w:rFonts w:ascii="Times New Roman" w:hAnsi="Times New Roman"/>
          <w:sz w:val="24"/>
          <w:szCs w:val="24"/>
        </w:rPr>
        <w:t xml:space="preserve"> poświadczona za zgodność z oryginałem przez</w:t>
      </w:r>
      <w:r w:rsidR="009A001E" w:rsidRPr="00F40706">
        <w:rPr>
          <w:rFonts w:ascii="Times New Roman" w:hAnsi="Times New Roman"/>
          <w:sz w:val="24"/>
          <w:szCs w:val="24"/>
        </w:rPr>
        <w:t xml:space="preserve">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94206" w:rsidRPr="00F40706">
        <w:rPr>
          <w:rFonts w:ascii="Times New Roman" w:hAnsi="Times New Roman"/>
          <w:sz w:val="24"/>
          <w:szCs w:val="24"/>
        </w:rPr>
        <w:t>osobę</w:t>
      </w:r>
      <w:r w:rsidR="009A001E" w:rsidRPr="00F40706">
        <w:rPr>
          <w:rFonts w:ascii="Times New Roman" w:hAnsi="Times New Roman"/>
          <w:sz w:val="24"/>
          <w:szCs w:val="24"/>
        </w:rPr>
        <w:t>/osoby uprawnione do jego reprezentowania</w:t>
      </w:r>
      <w:r w:rsidR="00C641C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322309B" w14:textId="6FB9EFE8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Przez </w:t>
      </w:r>
      <w:r w:rsidRPr="00F40706">
        <w:rPr>
          <w:rFonts w:ascii="Times New Roman" w:hAnsi="Times New Roman"/>
          <w:bCs/>
          <w:sz w:val="24"/>
          <w:szCs w:val="24"/>
        </w:rPr>
        <w:t>kopi</w:t>
      </w:r>
      <w:r w:rsidRPr="00F40706">
        <w:rPr>
          <w:rFonts w:ascii="Times New Roman" w:hAnsi="Times New Roman"/>
          <w:sz w:val="24"/>
          <w:szCs w:val="24"/>
        </w:rPr>
        <w:t xml:space="preserve">ę </w:t>
      </w:r>
      <w:r w:rsidRPr="00F40706">
        <w:rPr>
          <w:rFonts w:ascii="Times New Roman" w:hAnsi="Times New Roman"/>
          <w:bCs/>
          <w:sz w:val="24"/>
          <w:szCs w:val="24"/>
        </w:rPr>
        <w:t>potwierdzon</w:t>
      </w:r>
      <w:r w:rsidRPr="00F40706">
        <w:rPr>
          <w:rFonts w:ascii="Times New Roman" w:hAnsi="Times New Roman"/>
          <w:sz w:val="24"/>
          <w:szCs w:val="24"/>
        </w:rPr>
        <w:t xml:space="preserve">ą </w:t>
      </w:r>
      <w:r w:rsidRPr="00F40706">
        <w:rPr>
          <w:rFonts w:ascii="Times New Roman" w:hAnsi="Times New Roman"/>
          <w:bCs/>
          <w:sz w:val="24"/>
          <w:szCs w:val="24"/>
        </w:rPr>
        <w:t>za zgodno</w:t>
      </w:r>
      <w:r w:rsidRPr="00F40706">
        <w:rPr>
          <w:rFonts w:ascii="Times New Roman" w:hAnsi="Times New Roman"/>
          <w:sz w:val="24"/>
          <w:szCs w:val="24"/>
        </w:rPr>
        <w:t xml:space="preserve">ść </w:t>
      </w:r>
      <w:r w:rsidRPr="00F40706">
        <w:rPr>
          <w:rFonts w:ascii="Times New Roman" w:hAnsi="Times New Roman"/>
          <w:bCs/>
          <w:sz w:val="24"/>
          <w:szCs w:val="24"/>
        </w:rPr>
        <w:t>z oryginałem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należy rozumieć kopię dokumentu zawierającą</w:t>
      </w:r>
      <w:r w:rsidR="00A94206" w:rsidRPr="00F40706">
        <w:rPr>
          <w:rFonts w:ascii="Times New Roman" w:hAnsi="Times New Roman"/>
          <w:sz w:val="24"/>
          <w:szCs w:val="24"/>
        </w:rPr>
        <w:t xml:space="preserve"> odpowiednią</w:t>
      </w:r>
      <w:r w:rsidRPr="00F40706">
        <w:rPr>
          <w:rFonts w:ascii="Times New Roman" w:hAnsi="Times New Roman"/>
          <w:sz w:val="24"/>
          <w:szCs w:val="24"/>
        </w:rPr>
        <w:t xml:space="preserve"> klauzulę, np.: </w:t>
      </w:r>
      <w:r w:rsidR="00A94206" w:rsidRPr="00F40706">
        <w:rPr>
          <w:rFonts w:ascii="Times New Roman" w:hAnsi="Times New Roman"/>
          <w:sz w:val="24"/>
          <w:szCs w:val="24"/>
        </w:rPr>
        <w:t>„</w:t>
      </w:r>
      <w:r w:rsidRPr="00F40706">
        <w:rPr>
          <w:rFonts w:ascii="Times New Roman" w:hAnsi="Times New Roman"/>
          <w:sz w:val="24"/>
          <w:szCs w:val="24"/>
        </w:rPr>
        <w:t>za zgodność z oryginałem”</w:t>
      </w:r>
      <w:r w:rsidR="00A94206" w:rsidRPr="00F40706">
        <w:rPr>
          <w:rFonts w:ascii="Times New Roman" w:hAnsi="Times New Roman"/>
          <w:sz w:val="24"/>
          <w:szCs w:val="24"/>
        </w:rPr>
        <w:t>, „zgodne z oryginałem” itp.,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56857" w:rsidRPr="00F40706">
        <w:rPr>
          <w:rFonts w:ascii="Times New Roman" w:hAnsi="Times New Roman"/>
          <w:sz w:val="24"/>
          <w:szCs w:val="24"/>
        </w:rPr>
        <w:t>umieszczoną na pierwszej lub ostatniej stronie dokumentu wraz ze wskazaniem zakresu stron,</w:t>
      </w:r>
      <w:r w:rsidRPr="00F40706">
        <w:rPr>
          <w:rFonts w:ascii="Times New Roman" w:hAnsi="Times New Roman"/>
          <w:sz w:val="24"/>
          <w:szCs w:val="24"/>
        </w:rPr>
        <w:t xml:space="preserve"> datą i czytelnym </w:t>
      </w:r>
      <w:r w:rsidRPr="00F40706">
        <w:rPr>
          <w:rFonts w:ascii="Times New Roman" w:hAnsi="Times New Roman"/>
          <w:sz w:val="24"/>
          <w:szCs w:val="24"/>
        </w:rPr>
        <w:lastRenderedPageBreak/>
        <w:t>podpis</w:t>
      </w:r>
      <w:r w:rsidR="00A94206" w:rsidRPr="00F40706">
        <w:rPr>
          <w:rFonts w:ascii="Times New Roman" w:hAnsi="Times New Roman"/>
          <w:sz w:val="24"/>
          <w:szCs w:val="24"/>
        </w:rPr>
        <w:t>em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="00A94206" w:rsidRPr="00F40706">
        <w:rPr>
          <w:rFonts w:ascii="Times New Roman" w:hAnsi="Times New Roman"/>
          <w:sz w:val="24"/>
          <w:szCs w:val="24"/>
        </w:rPr>
        <w:t xml:space="preserve"> osoby/</w:t>
      </w:r>
      <w:r w:rsidRPr="00F40706">
        <w:rPr>
          <w:rFonts w:ascii="Times New Roman" w:hAnsi="Times New Roman"/>
          <w:sz w:val="24"/>
          <w:szCs w:val="24"/>
        </w:rPr>
        <w:t xml:space="preserve">osób uprawnionych do </w:t>
      </w:r>
      <w:r w:rsidR="00A94206" w:rsidRPr="00F40706">
        <w:rPr>
          <w:rFonts w:ascii="Times New Roman" w:hAnsi="Times New Roman"/>
          <w:sz w:val="24"/>
          <w:szCs w:val="24"/>
        </w:rPr>
        <w:t>reprezentowania partnera KSOW</w:t>
      </w:r>
      <w:r w:rsidR="00C641CF"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>albo osoby upoważnionej</w:t>
      </w:r>
      <w:r w:rsidR="00C641CF" w:rsidRPr="00F40706">
        <w:rPr>
          <w:rFonts w:ascii="Times New Roman" w:hAnsi="Times New Roman"/>
          <w:sz w:val="24"/>
          <w:szCs w:val="24"/>
        </w:rPr>
        <w:t xml:space="preserve"> do takiej czynności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1AF6DF7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Podpis poświadczającego za zgodność z</w:t>
      </w:r>
      <w:r w:rsidR="00A9420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oryginałem powinien być czytelny. W przypadku przystawienia imiennej pieczątki poświadczającego, podpis może być nieczytelny.</w:t>
      </w:r>
    </w:p>
    <w:p w14:paraId="721A9DC1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</w:p>
    <w:p w14:paraId="0222ED3A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Formularze:</w:t>
      </w:r>
    </w:p>
    <w:p w14:paraId="10F38425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1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Zestawienie rzeczowo – finansowe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</w:p>
    <w:p w14:paraId="69212A27" w14:textId="77777777" w:rsidR="00F15ABC" w:rsidRPr="00F40706" w:rsidRDefault="00F15AB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</w:p>
    <w:p w14:paraId="385AF92E" w14:textId="77777777" w:rsidR="008639CC" w:rsidRPr="00F40706" w:rsidRDefault="008639C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Dane zawarte w tym załączniku muszą być zgodne z danymi zawartymi w formularzu wniosku.</w:t>
      </w:r>
    </w:p>
    <w:p w14:paraId="1516197A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Dane finansowe podawane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powinny być wyrażone w złotych z dokładnością do dwóch miejsc po przecinku.</w:t>
      </w:r>
    </w:p>
    <w:p w14:paraId="0BDC26E7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Koszty wskazywane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nie obejmują wkładu własnego.</w:t>
      </w:r>
    </w:p>
    <w:p w14:paraId="17CD2DA2" w14:textId="5A385144" w:rsidR="00E17DA2" w:rsidRPr="009A256F" w:rsidRDefault="00E17DA2" w:rsidP="009A256F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poszczególnych rubrykach tabeli należy wpisać, w</w:t>
      </w:r>
      <w:r w:rsidR="00AB7FC1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podziale </w:t>
      </w:r>
      <w:r w:rsidR="00590B30" w:rsidRPr="00F40706">
        <w:rPr>
          <w:rFonts w:ascii="Times New Roman" w:hAnsi="Times New Roman"/>
          <w:sz w:val="24"/>
          <w:szCs w:val="24"/>
        </w:rPr>
        <w:t xml:space="preserve">na </w:t>
      </w:r>
      <w:r w:rsidR="00335064" w:rsidRPr="00F40706">
        <w:rPr>
          <w:rFonts w:ascii="Times New Roman" w:hAnsi="Times New Roman"/>
          <w:sz w:val="24"/>
          <w:szCs w:val="24"/>
        </w:rPr>
        <w:t xml:space="preserve">etapy </w:t>
      </w:r>
      <w:r w:rsidRPr="00F40706">
        <w:rPr>
          <w:rFonts w:ascii="Times New Roman" w:hAnsi="Times New Roman"/>
          <w:sz w:val="24"/>
          <w:szCs w:val="24"/>
        </w:rPr>
        <w:t>realizacji operacji</w:t>
      </w:r>
      <w:r w:rsidR="00335064" w:rsidRPr="00F40706">
        <w:rPr>
          <w:rFonts w:ascii="Times New Roman" w:hAnsi="Times New Roman"/>
          <w:sz w:val="24"/>
          <w:szCs w:val="24"/>
        </w:rPr>
        <w:t>, a w ramach etapów na formy realizacji operacji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 w części III pkt 7 wniosku</w:t>
      </w:r>
      <w:r w:rsidRPr="00F40706">
        <w:rPr>
          <w:rFonts w:ascii="Times New Roman" w:hAnsi="Times New Roman"/>
          <w:sz w:val="24"/>
          <w:szCs w:val="24"/>
        </w:rPr>
        <w:t xml:space="preserve">, </w:t>
      </w:r>
      <w:r w:rsidR="009A256F" w:rsidRPr="009A256F">
        <w:rPr>
          <w:rFonts w:ascii="Times New Roman" w:hAnsi="Times New Roman"/>
          <w:sz w:val="24"/>
          <w:szCs w:val="24"/>
        </w:rPr>
        <w:t>jeżeli zaznaczono więcej niż jedną formę, szczegółowe koszty kwalifikowalne, o których refundację partner KSOW planuje się ubiegać po zrealizowaniu operacji. Podział na etapy nie jest konieczny w ramach operacji realizowanej tylko w 2020 r., która może być podzielona na nie więcej niż 2 etapy. Jeżeli operacja jednoroczna nie będzie podzielona na etapy, wówczas szczegółowe koszty należy podzielić na formy realizacji operacji, jeżeli w części III pkt 7 wniosku zaznaczono więcej niż jedną formę. W przypadku operacji dwuletniej podział na etapy, a następnie na formy realizacji operacji (jeżeli w części III pkt 7 wniosku zaznaczono więcej niż jedną formę), jest obligatoryjny, przy czym co najmniej jeden etap powinien być zrealizowany w pierwszym roku realizacji operacji, lecz nie więcej niż dwa etapy w każdym roku. Operacja dwuletnia może być podzielona na nie więcej niż 4 etapy. W ramach jednego etapu może być realizowanych więcej niż jedna forma operacji.</w:t>
      </w:r>
    </w:p>
    <w:p w14:paraId="33AD5B67" w14:textId="61BF303B" w:rsidR="008639CC" w:rsidRPr="00F40706" w:rsidRDefault="00335064" w:rsidP="00E46556">
      <w:pPr>
        <w:pStyle w:val="Akapitzlist"/>
        <w:tabs>
          <w:tab w:val="left" w:pos="284"/>
        </w:tabs>
        <w:spacing w:before="60" w:after="60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Przykładowo: jeżeli planowane do realizacji są trzy konferencje na różny temat lub skierowane do 3 różnych grup odbiorców, to wskazujemy wszystkie koszty składające się na te zadania. Trzy konferencje to trzy formy realizacji operacji, wpisujemy je z</w:t>
      </w:r>
      <w:r w:rsidR="00D410B5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tytułami i oznaczamy kolejnymi liczbami naturalnymi (1, 2, 3), pod każdą z nich rozpisujemy ich koszty cząstkowe np. wynajem sal, wyżywienie, druk materiałów szkoleniowych, zatrudnienie ekspertów lub wykładowców itp., oznaczając je kolejnymi liczbami naturalnymi poprzedzonymi liczbą oznaczającą daną grupę kosztów i kropką (1.1, 1.2, 1,3, ..., 2.1, 2.2, 2.3, ...).</w:t>
      </w:r>
      <w:r w:rsidR="008639CC" w:rsidRPr="00F40706">
        <w:rPr>
          <w:rFonts w:ascii="Times New Roman" w:hAnsi="Times New Roman"/>
          <w:sz w:val="24"/>
          <w:szCs w:val="24"/>
        </w:rPr>
        <w:t>Koszty dotyczące kilku wykładowców, ekspertów itp. mogą być ujęte jako jedna pozycja.</w:t>
      </w:r>
    </w:p>
    <w:p w14:paraId="1C98471A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Kwalifikowalność kosztów operacji.</w:t>
      </w:r>
    </w:p>
    <w:p w14:paraId="18EC6B44" w14:textId="75081E33" w:rsidR="00E17DA2" w:rsidRPr="00F40706" w:rsidRDefault="00F618EE" w:rsidP="00343332">
      <w:pPr>
        <w:pStyle w:val="Akapitzlist"/>
        <w:suppressAutoHyphens/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40706">
        <w:rPr>
          <w:rFonts w:ascii="Times New Roman" w:hAnsi="Times New Roman"/>
          <w:sz w:val="24"/>
          <w:szCs w:val="24"/>
        </w:rPr>
        <w:t>Koszty kwalifikowalne</w:t>
      </w:r>
      <w:r w:rsidR="00D410B5" w:rsidRPr="00F40706">
        <w:rPr>
          <w:rFonts w:ascii="Times New Roman" w:hAnsi="Times New Roman"/>
          <w:sz w:val="24"/>
          <w:szCs w:val="24"/>
        </w:rPr>
        <w:t xml:space="preserve"> jakie mogą być ponoszone przez partnera KSOW</w:t>
      </w:r>
      <w:r w:rsidRPr="00F40706">
        <w:rPr>
          <w:rFonts w:ascii="Times New Roman" w:hAnsi="Times New Roman"/>
          <w:sz w:val="24"/>
          <w:szCs w:val="24"/>
        </w:rPr>
        <w:t xml:space="preserve"> w ramach </w:t>
      </w:r>
      <w:r w:rsidR="00E17DA2" w:rsidRPr="00F40706">
        <w:rPr>
          <w:rFonts w:ascii="Times New Roman" w:hAnsi="Times New Roman"/>
          <w:sz w:val="24"/>
          <w:szCs w:val="24"/>
        </w:rPr>
        <w:t xml:space="preserve">operacji </w:t>
      </w:r>
      <w:r w:rsidR="00D410B5" w:rsidRPr="00F40706">
        <w:rPr>
          <w:rFonts w:ascii="Times New Roman" w:hAnsi="Times New Roman"/>
          <w:sz w:val="24"/>
          <w:szCs w:val="24"/>
        </w:rPr>
        <w:t>wynikają z przepisów</w:t>
      </w:r>
      <w:r w:rsidR="00E17DA2" w:rsidRPr="00F40706">
        <w:rPr>
          <w:rFonts w:ascii="Times New Roman" w:hAnsi="Times New Roman"/>
          <w:sz w:val="24"/>
          <w:szCs w:val="24"/>
        </w:rPr>
        <w:t xml:space="preserve"> § 3 ust. 2, 3, 11 i</w:t>
      </w:r>
      <w:r w:rsidR="003842A0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12 rozporządzeni</w:t>
      </w:r>
      <w:r w:rsidR="00D410B5" w:rsidRPr="00F40706">
        <w:rPr>
          <w:rFonts w:ascii="Times New Roman" w:hAnsi="Times New Roman"/>
          <w:sz w:val="24"/>
          <w:szCs w:val="24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PT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pacing w:val="-6"/>
          <w:sz w:val="24"/>
          <w:szCs w:val="24"/>
        </w:rPr>
        <w:t>oraz Podręcznik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>a</w:t>
      </w:r>
      <w:r w:rsidRPr="00F40706">
        <w:rPr>
          <w:rFonts w:ascii="Times New Roman" w:hAnsi="Times New Roman"/>
          <w:spacing w:val="-6"/>
          <w:sz w:val="24"/>
          <w:szCs w:val="24"/>
        </w:rPr>
        <w:t xml:space="preserve"> kwalifikowalności kosztów pomocy technicznej w ramach PROW 2014–2020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,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stanowiącego załącznik do ogłoszenia o konkursie</w:t>
      </w:r>
      <w:r w:rsidRPr="00F4070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0DBD9BC" w14:textId="77777777" w:rsidR="00343332" w:rsidRPr="00F40706" w:rsidRDefault="00343332" w:rsidP="00343332">
      <w:pPr>
        <w:pStyle w:val="Akapitzlist"/>
        <w:suppressAutoHyphens/>
        <w:spacing w:before="60" w:after="6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D3CC675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kwalifikowane obejmują koszty:</w:t>
      </w:r>
    </w:p>
    <w:p w14:paraId="2F964315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1)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dostaw i usług</w:t>
      </w:r>
      <w:r w:rsidR="004B411F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 w tym wynagrodzenia bezosobowe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;</w:t>
      </w:r>
    </w:p>
    <w:p w14:paraId="32984888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lastRenderedPageBreak/>
        <w:t>2)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podróży służbowych pracowników partnera KSOW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</w:t>
      </w:r>
      <w:r w:rsidR="003842A0" w:rsidRPr="00F40706">
        <w:rPr>
          <w:rFonts w:ascii="Arial" w:eastAsia="Times New Roman" w:hAnsi="Arial" w:cs="font333"/>
          <w:bCs w:val="0"/>
          <w:iCs/>
          <w:color w:val="00000A"/>
          <w:kern w:val="1"/>
          <w:sz w:val="22"/>
          <w:szCs w:val="24"/>
          <w:lang w:eastAsia="ar-SA"/>
        </w:rPr>
        <w:t xml:space="preserve"> 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w tym diet wypłaconych temu pracownikowi z tytułu podróży służbowej,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oraz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przejazdów, dojazdów środkami komunikacji miejscowej i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noclegów poniesionych</w:t>
      </w:r>
      <w:r w:rsidR="00EA699B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przez inne osoby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w związku z realizacją operacji;</w:t>
      </w:r>
    </w:p>
    <w:p w14:paraId="17236353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3)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nagród</w:t>
      </w:r>
      <w:r w:rsidR="00B01704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rzeczowych i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finansowych dla laureatów konkursów.</w:t>
      </w:r>
    </w:p>
    <w:p w14:paraId="43A6196E" w14:textId="537B888E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są kwalifikowalne</w:t>
      </w:r>
      <w:r w:rsidR="00D410B5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jeżeli są uzasadnione zakresem operacji i niezbędne do osiągnięcia jej celu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racjonalne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="00C512C4" w:rsidRPr="00F40706">
        <w:rPr>
          <w:rFonts w:ascii="Arial" w:eastAsia="Times New Roman" w:hAnsi="Arial" w:cs="Arial"/>
          <w:iCs/>
          <w:color w:val="00000A"/>
          <w:kern w:val="1"/>
          <w:sz w:val="24"/>
          <w:szCs w:val="24"/>
          <w:lang w:eastAsia="ar-SA"/>
        </w:rPr>
        <w:t xml:space="preserve"> 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rzetelnie udokumentowane, możliwe do zweryfikowania oraz spójne z obowiązującymi przepisami, w tym nie zostały ujęte na liście kosztów niekwalifikowalnych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62A663A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Koszty poniesione na realizację operacji są refundowane </w:t>
      </w:r>
      <w:r w:rsidRPr="00F40706">
        <w:rPr>
          <w:rFonts w:ascii="Times New Roman" w:hAnsi="Times New Roman"/>
          <w:sz w:val="24"/>
          <w:szCs w:val="24"/>
        </w:rPr>
        <w:t>w wysokości do 100% kosztów kwalifikowalnych.</w:t>
      </w:r>
    </w:p>
    <w:p w14:paraId="33A0B409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Do kosztów kwalifikowalnych operacji nie zalicza się</w:t>
      </w:r>
      <w:r w:rsidR="00CD33ED" w:rsidRPr="00F40706">
        <w:rPr>
          <w:rFonts w:ascii="Times New Roman" w:hAnsi="Times New Roman"/>
          <w:sz w:val="24"/>
          <w:szCs w:val="24"/>
        </w:rPr>
        <w:t xml:space="preserve"> w szczególności</w:t>
      </w:r>
      <w:r w:rsidRPr="00F40706">
        <w:rPr>
          <w:rFonts w:ascii="Times New Roman" w:hAnsi="Times New Roman"/>
          <w:sz w:val="24"/>
          <w:szCs w:val="24"/>
        </w:rPr>
        <w:t xml:space="preserve"> następujących kosztów:</w:t>
      </w:r>
    </w:p>
    <w:p w14:paraId="372785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środków transportu; </w:t>
      </w:r>
    </w:p>
    <w:p w14:paraId="02395D3D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związanych z umową leasingu środków transportu, zakończonego przeniesieniem prawa własności tych środków transportu;</w:t>
      </w:r>
    </w:p>
    <w:p w14:paraId="6DBAA98D" w14:textId="6A3545D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alkoholu, z wyjątkiem alkoholu wpisanego na listę produktów tradycyjnych, o której mowa w art. 47 ust. 1 ustawy z dnia 17 grudnia 2004 r. o rejestracji i ochronie nazw i oznaczeń produktów rolnych i środków spożywczych oraz o produktach tradycyjnych (Dz. U. z </w:t>
      </w:r>
      <w:r w:rsidR="00841CF7" w:rsidRPr="00F40706">
        <w:rPr>
          <w:rFonts w:ascii="Times New Roman" w:hAnsi="Times New Roman"/>
          <w:sz w:val="24"/>
          <w:szCs w:val="24"/>
        </w:rPr>
        <w:t>2019 r. poz. 915</w:t>
      </w:r>
      <w:r w:rsidRPr="00F40706">
        <w:rPr>
          <w:rFonts w:ascii="Times New Roman" w:hAnsi="Times New Roman"/>
          <w:sz w:val="24"/>
          <w:szCs w:val="24"/>
        </w:rPr>
        <w:t xml:space="preserve">), kupionego </w:t>
      </w:r>
      <w:r w:rsidR="006374CB" w:rsidRPr="00F40706">
        <w:rPr>
          <w:rFonts w:ascii="Times New Roman" w:hAnsi="Times New Roman"/>
          <w:sz w:val="24"/>
          <w:szCs w:val="24"/>
        </w:rPr>
        <w:t xml:space="preserve">w związku z realizacją operacji </w:t>
      </w:r>
      <w:r w:rsidRPr="00F40706">
        <w:rPr>
          <w:rFonts w:ascii="Times New Roman" w:hAnsi="Times New Roman"/>
          <w:sz w:val="24"/>
          <w:szCs w:val="24"/>
        </w:rPr>
        <w:t>w celach promocji dziedzictwa kulturowego re</w:t>
      </w:r>
      <w:r w:rsidR="00CE31FB" w:rsidRPr="00F40706">
        <w:rPr>
          <w:rFonts w:ascii="Times New Roman" w:hAnsi="Times New Roman"/>
          <w:sz w:val="24"/>
          <w:szCs w:val="24"/>
        </w:rPr>
        <w:t>gionu, w którym jest wytwarzany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D076F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kursu języka obcego;</w:t>
      </w:r>
    </w:p>
    <w:p w14:paraId="114D53D9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zakupu nieruchomości;</w:t>
      </w:r>
    </w:p>
    <w:p w14:paraId="5E967735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remontów i modernizacji </w:t>
      </w:r>
      <w:r w:rsidR="00D410B5" w:rsidRPr="00F40706">
        <w:rPr>
          <w:rFonts w:ascii="Times New Roman" w:hAnsi="Times New Roman"/>
          <w:sz w:val="24"/>
          <w:szCs w:val="24"/>
        </w:rPr>
        <w:t>pomieszczeń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4D68221E" w14:textId="77777777" w:rsidR="002F6356" w:rsidRPr="00F40706" w:rsidRDefault="00E17DA2" w:rsidP="001C2AD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dostaw i usług poniesionych na podstawie umowy cywilnoprawnej zawartej przez partnera KSOW ze swoim pracownikiem 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o wartości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zamówienia </w:t>
      </w:r>
      <w:r w:rsidR="004D2627" w:rsidRPr="00F40706">
        <w:rPr>
          <w:rFonts w:ascii="Times New Roman" w:hAnsi="Times New Roman"/>
          <w:bCs/>
          <w:iCs/>
          <w:sz w:val="24"/>
          <w:szCs w:val="24"/>
        </w:rPr>
        <w:t>przekraczającej kwotę</w:t>
      </w:r>
      <w:r w:rsidR="00F73E8B" w:rsidRPr="00F40706">
        <w:rPr>
          <w:rFonts w:ascii="Times New Roman" w:hAnsi="Times New Roman"/>
          <w:bCs/>
          <w:iCs/>
          <w:sz w:val="24"/>
          <w:szCs w:val="24"/>
        </w:rPr>
        <w:t>, o której mowa w art. 43a ust. 5 ustawy ROW</w:t>
      </w:r>
      <w:r w:rsidR="00057BBC" w:rsidRPr="00F407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(w przypadku umowy cywilnoprawnej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 osobą fizyczną, gdy wartość zamówienia nie jest objęta podatkiem VAT,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jest objęta innymi podatkami, w tym podatkiem dochodowym,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także, jeżeli wynika to z przepisów prawa,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D2627" w:rsidRPr="00F40706">
        <w:rPr>
          <w:rFonts w:ascii="Times New Roman" w:hAnsi="Times New Roman"/>
          <w:sz w:val="24"/>
          <w:szCs w:val="24"/>
        </w:rPr>
        <w:t>składkami na ubezpieczenia społeczne i zdrowotne,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koszt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netto równa się 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2F6356" w:rsidRPr="00F40706">
        <w:rPr>
          <w:rFonts w:ascii="Times New Roman" w:hAnsi="Times New Roman"/>
          <w:sz w:val="24"/>
          <w:szCs w:val="24"/>
        </w:rPr>
        <w:t>;</w:t>
      </w:r>
    </w:p>
    <w:p w14:paraId="2EF1A806" w14:textId="77777777" w:rsidR="00F847DF" w:rsidRPr="00F40706" w:rsidRDefault="00F847DF" w:rsidP="00E46556">
      <w:pPr>
        <w:pStyle w:val="Akapitzlist"/>
        <w:numPr>
          <w:ilvl w:val="0"/>
          <w:numId w:val="22"/>
        </w:numPr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oprawy muzycznej/artystycznej</w:t>
      </w:r>
      <w:r w:rsidR="006F6AAF" w:rsidRPr="00F40706">
        <w:rPr>
          <w:rFonts w:ascii="Times New Roman" w:hAnsi="Times New Roman"/>
          <w:sz w:val="24"/>
          <w:szCs w:val="24"/>
        </w:rPr>
        <w:t>,</w:t>
      </w:r>
      <w:r w:rsidR="006F6AAF" w:rsidRPr="00F40706">
        <w:rPr>
          <w:rFonts w:ascii="Arial" w:hAnsi="Arial" w:cs="Arial"/>
          <w:color w:val="00000A"/>
          <w:kern w:val="1"/>
          <w:sz w:val="24"/>
          <w:szCs w:val="24"/>
        </w:rPr>
        <w:t xml:space="preserve"> </w:t>
      </w:r>
      <w:r w:rsidR="006F6AAF" w:rsidRPr="00F40706">
        <w:rPr>
          <w:rFonts w:ascii="Times New Roman" w:hAnsi="Times New Roman"/>
          <w:sz w:val="24"/>
          <w:szCs w:val="24"/>
        </w:rPr>
        <w:t>z wyjątkiem oprawy stanowiącej merytoryczną część operacji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07C7C0D4" w14:textId="77777777" w:rsidR="00F847DF" w:rsidRPr="00F40706" w:rsidRDefault="00F847DF" w:rsidP="007C4813">
      <w:pPr>
        <w:pStyle w:val="Akapitzlist"/>
        <w:numPr>
          <w:ilvl w:val="0"/>
          <w:numId w:val="22"/>
        </w:numPr>
        <w:spacing w:before="60" w:after="6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inwestycyjnych, dotyczących nabycia:</w:t>
      </w:r>
    </w:p>
    <w:p w14:paraId="153D45E8" w14:textId="77777777" w:rsidR="00F847DF" w:rsidRPr="00F40706" w:rsidRDefault="00F847DF" w:rsidP="007C4813">
      <w:pPr>
        <w:pStyle w:val="Akapitzlist"/>
        <w:numPr>
          <w:ilvl w:val="0"/>
          <w:numId w:val="42"/>
        </w:numPr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rzeczy (przedmiotów materialnych)</w:t>
      </w:r>
      <w:r w:rsidRPr="00F40706" w:rsidDel="00792C12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, bez względu na wysokość tych kosztów, które to rzeczy nie zostaną zużyte podczas realizacji operacji, w szczególności przez grupę docelową, i pozostaną u partnera KSOW po zrealizowaniu operacji, co oznacza, że partner KSOW będzie miał tytuł prawny do tych rzeczy, będzie mógł ich używać i nimi rozporządzać, osiągając z tego tytułu korzyści ekonomiczne; nabycie rzeczy, które nie zostaną zużyte w trakcie realizacji operacji prowadzi zatem do zwiększenia majątku partnera KSOW,</w:t>
      </w:r>
    </w:p>
    <w:p w14:paraId="5695877E" w14:textId="779236C6" w:rsidR="0021426F" w:rsidRPr="00F40706" w:rsidRDefault="00841CF7" w:rsidP="005B5E17">
      <w:pPr>
        <w:pStyle w:val="Akapitzlist"/>
        <w:spacing w:before="60" w:after="6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b) </w:t>
      </w:r>
      <w:r w:rsidRPr="00F40706">
        <w:rPr>
          <w:rFonts w:ascii="Times New Roman" w:hAnsi="Times New Roman"/>
          <w:sz w:val="24"/>
          <w:szCs w:val="24"/>
        </w:rPr>
        <w:tab/>
      </w:r>
      <w:r w:rsidR="00F847DF" w:rsidRPr="00F40706">
        <w:rPr>
          <w:rFonts w:ascii="Times New Roman" w:hAnsi="Times New Roman"/>
          <w:sz w:val="24"/>
          <w:szCs w:val="24"/>
        </w:rPr>
        <w:t xml:space="preserve">praw majątkowych dotyczących wartości niematerialnych i prawnych, w szczególności autorskich praw majątkowych, praw pokrewnych i licencji, </w:t>
      </w:r>
      <w:r w:rsidR="0021426F" w:rsidRPr="00F40706">
        <w:rPr>
          <w:rFonts w:ascii="Times New Roman" w:hAnsi="Times New Roman"/>
          <w:sz w:val="24"/>
          <w:szCs w:val="24"/>
        </w:rPr>
        <w:t xml:space="preserve">z wyjątkiem kosztów, które </w:t>
      </w:r>
      <w:r w:rsidR="0021426F" w:rsidRPr="00F40706">
        <w:rPr>
          <w:rFonts w:ascii="Times New Roman" w:hAnsi="Times New Roman"/>
          <w:sz w:val="24"/>
          <w:szCs w:val="24"/>
        </w:rPr>
        <w:lastRenderedPageBreak/>
        <w:t xml:space="preserve">nie podlegały i nie będą podlegać amortyzacji albo nie zostały i nie zostaną zaliczone jednorazowo do kosztów uzyskania przychodów, z zastrzeżeniem pkt 10; </w:t>
      </w:r>
    </w:p>
    <w:p w14:paraId="22F4191C" w14:textId="77777777" w:rsidR="00B91B49" w:rsidRDefault="0021426F" w:rsidP="00477302">
      <w:pPr>
        <w:pStyle w:val="Akapitzlist"/>
        <w:suppressAutoHyphens/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10)</w:t>
      </w:r>
      <w:r w:rsidRPr="00F40706">
        <w:rPr>
          <w:rFonts w:ascii="Times New Roman" w:hAnsi="Times New Roman"/>
          <w:sz w:val="24"/>
          <w:szCs w:val="24"/>
        </w:rPr>
        <w:tab/>
        <w:t>utworzenia lub modernizacji strony internetowej, w szczególności w formie portalu, wortalu, serwisu lub witryny, a także utworzenia lub modernizacji aplikacji lub narzędzi internetowych.</w:t>
      </w:r>
    </w:p>
    <w:p w14:paraId="6CD8F83B" w14:textId="09740EE2" w:rsidR="00E17DA2" w:rsidRPr="00F40706" w:rsidRDefault="005B5E17" w:rsidP="00B91B49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nie może być wykonawcą operacji w części obejmującej koszty kwalifikowalne.</w:t>
      </w:r>
    </w:p>
    <w:p w14:paraId="5AB7DA5B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Sposób wypełnienia </w:t>
      </w:r>
    </w:p>
    <w:p w14:paraId="5A40B6B0" w14:textId="77777777" w:rsidR="00E17DA2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kolumnie 1 –</w:t>
      </w:r>
      <w:r w:rsidRPr="00F40706">
        <w:rPr>
          <w:rFonts w:ascii="Times New Roman" w:hAnsi="Times New Roman"/>
          <w:b/>
          <w:sz w:val="24"/>
          <w:szCs w:val="24"/>
        </w:rPr>
        <w:t xml:space="preserve"> Lp</w:t>
      </w:r>
      <w:r w:rsidRPr="00F40706">
        <w:rPr>
          <w:rFonts w:ascii="Times New Roman" w:hAnsi="Times New Roman"/>
          <w:sz w:val="24"/>
          <w:szCs w:val="24"/>
        </w:rPr>
        <w:t xml:space="preserve">. – należy wskazać kolejność zadań i poszczególnych kosztów cząstkowych. </w:t>
      </w:r>
    </w:p>
    <w:p w14:paraId="7FAD71C6" w14:textId="61A9F6B7" w:rsidR="00FF6D89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2 – </w:t>
      </w:r>
      <w:r w:rsidR="003773FA" w:rsidRPr="00F40706">
        <w:rPr>
          <w:rFonts w:ascii="Times New Roman" w:hAnsi="Times New Roman"/>
          <w:b/>
          <w:sz w:val="24"/>
          <w:szCs w:val="24"/>
        </w:rPr>
        <w:t>Nazwa kosztu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należy </w:t>
      </w:r>
      <w:r w:rsidR="003773FA" w:rsidRPr="00F40706">
        <w:rPr>
          <w:rFonts w:ascii="Times New Roman" w:hAnsi="Times New Roman"/>
          <w:sz w:val="24"/>
          <w:szCs w:val="24"/>
        </w:rPr>
        <w:t>wymienić koszty, które zostaną poniesione w ramach wybranej</w:t>
      </w:r>
      <w:r w:rsidRPr="00F40706">
        <w:rPr>
          <w:rFonts w:ascii="Times New Roman" w:hAnsi="Times New Roman"/>
          <w:sz w:val="24"/>
          <w:szCs w:val="24"/>
        </w:rPr>
        <w:t xml:space="preserve"> form</w:t>
      </w:r>
      <w:r w:rsidR="003773FA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3773FA" w:rsidRPr="00F40706">
        <w:rPr>
          <w:rFonts w:ascii="Times New Roman" w:hAnsi="Times New Roman"/>
          <w:sz w:val="24"/>
          <w:szCs w:val="24"/>
        </w:rPr>
        <w:t>,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zaznaczonej w części III pkt 7 wniosku,</w:t>
      </w:r>
      <w:r w:rsidR="003773FA" w:rsidRPr="00F40706">
        <w:rPr>
          <w:rFonts w:ascii="Times New Roman" w:hAnsi="Times New Roman"/>
          <w:sz w:val="24"/>
          <w:szCs w:val="24"/>
        </w:rPr>
        <w:t xml:space="preserve"> określając je w </w:t>
      </w:r>
      <w:r w:rsidRPr="00F40706">
        <w:rPr>
          <w:rFonts w:ascii="Times New Roman" w:hAnsi="Times New Roman"/>
          <w:sz w:val="24"/>
          <w:szCs w:val="24"/>
        </w:rPr>
        <w:t>tak</w:t>
      </w:r>
      <w:r w:rsidR="003773FA" w:rsidRPr="00F40706">
        <w:rPr>
          <w:rFonts w:ascii="Times New Roman" w:hAnsi="Times New Roman"/>
          <w:sz w:val="24"/>
          <w:szCs w:val="24"/>
        </w:rPr>
        <w:t>i sposób</w:t>
      </w:r>
      <w:r w:rsidRPr="00F40706">
        <w:rPr>
          <w:rFonts w:ascii="Times New Roman" w:hAnsi="Times New Roman"/>
          <w:sz w:val="24"/>
          <w:szCs w:val="24"/>
        </w:rPr>
        <w:t xml:space="preserve">, aby </w:t>
      </w:r>
      <w:r w:rsidR="003773FA" w:rsidRPr="00F40706">
        <w:rPr>
          <w:rFonts w:ascii="Times New Roman" w:hAnsi="Times New Roman"/>
          <w:sz w:val="24"/>
          <w:szCs w:val="24"/>
        </w:rPr>
        <w:t>było możliwe</w:t>
      </w:r>
      <w:r w:rsidRPr="00F40706">
        <w:rPr>
          <w:rFonts w:ascii="Times New Roman" w:hAnsi="Times New Roman"/>
          <w:sz w:val="24"/>
          <w:szCs w:val="24"/>
        </w:rPr>
        <w:t xml:space="preserve"> dokonanie oceny racjonalności </w:t>
      </w:r>
      <w:r w:rsidR="003773FA" w:rsidRPr="00F40706">
        <w:rPr>
          <w:rFonts w:ascii="Times New Roman" w:hAnsi="Times New Roman"/>
          <w:sz w:val="24"/>
          <w:szCs w:val="24"/>
        </w:rPr>
        <w:t xml:space="preserve">danego </w:t>
      </w:r>
      <w:r w:rsidRPr="00F40706">
        <w:rPr>
          <w:rFonts w:ascii="Times New Roman" w:hAnsi="Times New Roman"/>
          <w:sz w:val="24"/>
          <w:szCs w:val="24"/>
        </w:rPr>
        <w:t xml:space="preserve">kosztu. Należy podać wszystkie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</w:t>
      </w:r>
      <w:r w:rsidRPr="00F40706">
        <w:rPr>
          <w:rFonts w:ascii="Times New Roman" w:hAnsi="Times New Roman"/>
          <w:sz w:val="24"/>
          <w:szCs w:val="24"/>
        </w:rPr>
        <w:t>cząstkowe składające się na daną formę.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</w:p>
    <w:p w14:paraId="3BF2B217" w14:textId="77777777" w:rsidR="00335064" w:rsidRPr="00F40706" w:rsidRDefault="00E17DA2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przypadku umów o dzieło bądź zlecenie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dotyczące kilku wykładowców, ekspertów itp. mogą być ujęte jako jedna pozycja albo odrębnie w tylu pozycjach, ilu jest </w:t>
      </w:r>
      <w:r w:rsidRPr="00F40706">
        <w:rPr>
          <w:rFonts w:ascii="Times New Roman" w:hAnsi="Times New Roman"/>
          <w:sz w:val="24"/>
          <w:szCs w:val="24"/>
        </w:rPr>
        <w:t>wykładowców/ekspertów potrzebnych w ramach realizowanej operacji. W kolumnie tej</w:t>
      </w:r>
      <w:r w:rsidR="00B4452F" w:rsidRPr="00F40706">
        <w:rPr>
          <w:rFonts w:ascii="Times New Roman" w:hAnsi="Times New Roman"/>
          <w:sz w:val="24"/>
          <w:szCs w:val="24"/>
        </w:rPr>
        <w:t xml:space="preserve"> </w:t>
      </w:r>
      <w:r w:rsidR="003773FA" w:rsidRPr="00F40706">
        <w:rPr>
          <w:rFonts w:ascii="Times New Roman" w:hAnsi="Times New Roman"/>
          <w:sz w:val="24"/>
          <w:szCs w:val="24"/>
        </w:rPr>
        <w:t>wystarczy</w:t>
      </w:r>
      <w:r w:rsidRPr="00F40706">
        <w:rPr>
          <w:rFonts w:ascii="Times New Roman" w:hAnsi="Times New Roman"/>
          <w:sz w:val="24"/>
          <w:szCs w:val="24"/>
        </w:rPr>
        <w:t xml:space="preserve"> wskaz</w:t>
      </w:r>
      <w:r w:rsidR="003773FA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ogólnie „ekspert z zakresu...”</w:t>
      </w:r>
      <w:r w:rsidR="0058376A"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sz w:val="24"/>
          <w:szCs w:val="24"/>
        </w:rPr>
        <w:t>„wykładowca z zakresu...”.</w:t>
      </w:r>
    </w:p>
    <w:p w14:paraId="68A6EB41" w14:textId="506ABAA6" w:rsidR="00E17DA2" w:rsidRPr="00F40706" w:rsidRDefault="00335064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Kosztem może być też usługa kompleksowa, obejmująca w sobie kilka usług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</w:t>
      </w:r>
      <w:r w:rsidRPr="00F40706">
        <w:rPr>
          <w:rFonts w:ascii="Times New Roman" w:hAnsi="Times New Roman"/>
          <w:sz w:val="24"/>
          <w:szCs w:val="24"/>
        </w:rPr>
        <w:t xml:space="preserve"> cząstkowych, które należy wymienić</w:t>
      </w:r>
      <w:r w:rsidR="00CF71D7" w:rsidRPr="00F40706">
        <w:rPr>
          <w:rFonts w:ascii="Times New Roman" w:hAnsi="Times New Roman"/>
          <w:sz w:val="24"/>
          <w:szCs w:val="24"/>
        </w:rPr>
        <w:t xml:space="preserve"> w tej kolumnie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69C00B7" w14:textId="501C7742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3 – </w:t>
      </w:r>
      <w:r w:rsidRPr="00F40706">
        <w:rPr>
          <w:rFonts w:ascii="Times New Roman" w:hAnsi="Times New Roman"/>
          <w:b/>
          <w:sz w:val="24"/>
          <w:szCs w:val="24"/>
        </w:rPr>
        <w:t>Jednostka miary</w:t>
      </w:r>
      <w:r w:rsidRPr="00F40706">
        <w:rPr>
          <w:rFonts w:ascii="Times New Roman" w:hAnsi="Times New Roman"/>
          <w:sz w:val="24"/>
          <w:szCs w:val="24"/>
        </w:rPr>
        <w:t xml:space="preserve"> – należy wpisać odpowiednią do kosztu jednostkę miary, np. sztuka, ryza, osobodzień, itp.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należy wypełnić </w:t>
      </w:r>
      <w:r w:rsidR="00303A4E" w:rsidRPr="00F40706">
        <w:rPr>
          <w:rFonts w:ascii="Times New Roman" w:hAnsi="Times New Roman"/>
          <w:sz w:val="24"/>
          <w:szCs w:val="24"/>
        </w:rPr>
        <w:t>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</w:t>
      </w:r>
      <w:r w:rsidR="00335064" w:rsidRPr="00F40706">
        <w:rPr>
          <w:rFonts w:ascii="Times New Roman" w:hAnsi="Times New Roman"/>
          <w:sz w:val="24"/>
          <w:szCs w:val="24"/>
        </w:rPr>
        <w:t>pole w tej kolumnie.</w:t>
      </w:r>
    </w:p>
    <w:p w14:paraId="09D46019" w14:textId="25B4DEB3" w:rsidR="00E17DA2" w:rsidRPr="00F40706" w:rsidRDefault="00E17DA2" w:rsidP="00303A4E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4 – </w:t>
      </w:r>
      <w:r w:rsidRPr="00F40706">
        <w:rPr>
          <w:rFonts w:ascii="Times New Roman" w:hAnsi="Times New Roman"/>
          <w:b/>
          <w:sz w:val="24"/>
          <w:szCs w:val="24"/>
        </w:rPr>
        <w:t>Ilość</w:t>
      </w:r>
      <w:r w:rsidRPr="00F40706">
        <w:rPr>
          <w:rFonts w:ascii="Times New Roman" w:hAnsi="Times New Roman"/>
          <w:sz w:val="24"/>
          <w:szCs w:val="24"/>
        </w:rPr>
        <w:t xml:space="preserve"> – należy podać ilość produktów/usług, wchodzących w skład danej dostawy/usługi.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>W przypadku usługi kompleksowej, o której mowa w pkt 2, należy wypełnić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pole w tej kolumnie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33775CF9" w14:textId="61F48FD6" w:rsidR="00E17DA2" w:rsidRPr="00F40706" w:rsidRDefault="00E17DA2" w:rsidP="00DA332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5 – </w:t>
      </w:r>
      <w:r w:rsidRPr="00F40706">
        <w:rPr>
          <w:rFonts w:ascii="Times New Roman" w:hAnsi="Times New Roman"/>
          <w:b/>
          <w:sz w:val="24"/>
          <w:szCs w:val="24"/>
        </w:rPr>
        <w:t>Cena jednostkowa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ceny poszczególnych kosztów cząstkowych netto.</w:t>
      </w:r>
      <w:r w:rsidR="00E84EA3" w:rsidRPr="00F40706">
        <w:rPr>
          <w:rFonts w:ascii="Times New Roman" w:hAnsi="Times New Roman"/>
          <w:sz w:val="24"/>
          <w:szCs w:val="24"/>
        </w:rPr>
        <w:t xml:space="preserve"> W tym miejscu należy uwzględnić</w:t>
      </w:r>
      <w:r w:rsidR="00E84EA3" w:rsidRPr="00F40706">
        <w:t xml:space="preserve"> </w:t>
      </w:r>
      <w:r w:rsidR="00E84EA3" w:rsidRPr="00F40706">
        <w:rPr>
          <w:rFonts w:ascii="Times New Roman" w:hAnsi="Times New Roman"/>
          <w:sz w:val="24"/>
          <w:szCs w:val="24"/>
        </w:rPr>
        <w:t>kwotę podatku dochodowego i innych podatków z wyjątkiem VAT, oraz składek na ubezpieczenia społeczne i zdrowotne, w przypadku gdy partner KSOW planuje zawrzeć umowę cywilnoprawną z osobą fizyczną.</w:t>
      </w:r>
      <w:r w:rsidR="00A61D43" w:rsidRPr="00F40706">
        <w:t xml:space="preserve"> </w:t>
      </w:r>
      <w:r w:rsidR="00A61D43" w:rsidRPr="00F40706">
        <w:rPr>
          <w:rFonts w:ascii="Times New Roman" w:hAnsi="Times New Roman"/>
          <w:sz w:val="24"/>
          <w:szCs w:val="24"/>
        </w:rPr>
        <w:t xml:space="preserve">W przypadku gdy cena jednostkowa netto liczona jest od </w:t>
      </w:r>
      <w:r w:rsidR="00072899" w:rsidRPr="00F40706">
        <w:rPr>
          <w:rFonts w:ascii="Times New Roman" w:hAnsi="Times New Roman"/>
          <w:sz w:val="24"/>
          <w:szCs w:val="24"/>
        </w:rPr>
        <w:t>kwoty</w:t>
      </w:r>
      <w:r w:rsidR="00A61D43" w:rsidRPr="00F40706">
        <w:rPr>
          <w:rFonts w:ascii="Times New Roman" w:hAnsi="Times New Roman"/>
          <w:sz w:val="24"/>
          <w:szCs w:val="24"/>
        </w:rPr>
        <w:t xml:space="preserve"> brutto, należy przedstawić </w:t>
      </w:r>
      <w:r w:rsidR="00072899" w:rsidRPr="00F40706">
        <w:rPr>
          <w:rFonts w:ascii="Times New Roman" w:hAnsi="Times New Roman"/>
          <w:sz w:val="24"/>
          <w:szCs w:val="24"/>
        </w:rPr>
        <w:t>sposób</w:t>
      </w:r>
      <w:r w:rsidR="00A61D43" w:rsidRPr="00F40706">
        <w:rPr>
          <w:rFonts w:ascii="Times New Roman" w:hAnsi="Times New Roman"/>
          <w:sz w:val="24"/>
          <w:szCs w:val="24"/>
        </w:rPr>
        <w:t xml:space="preserve"> jej wyliczenia.</w:t>
      </w:r>
      <w:r w:rsidR="00335064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 xml:space="preserve">należy </w:t>
      </w:r>
      <w:r w:rsidR="00335064" w:rsidRPr="00F40706">
        <w:rPr>
          <w:rFonts w:ascii="Times New Roman" w:hAnsi="Times New Roman"/>
          <w:sz w:val="24"/>
          <w:szCs w:val="24"/>
        </w:rPr>
        <w:t>w tej kolumnie</w:t>
      </w:r>
      <w:r w:rsidR="00DA3329" w:rsidRPr="00F40706">
        <w:rPr>
          <w:rFonts w:ascii="Times New Roman" w:hAnsi="Times New Roman"/>
          <w:sz w:val="24"/>
          <w:szCs w:val="24"/>
        </w:rPr>
        <w:t xml:space="preserve"> wstawić cenę jednostkową netto</w:t>
      </w:r>
      <w:r w:rsidR="00303A4E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ceny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21426F" w:rsidRPr="00F40706">
        <w:rPr>
          <w:rFonts w:ascii="Times New Roman" w:hAnsi="Times New Roman"/>
          <w:sz w:val="24"/>
          <w:szCs w:val="24"/>
        </w:rPr>
        <w:t>.</w:t>
      </w:r>
    </w:p>
    <w:p w14:paraId="053697A6" w14:textId="566FD365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6 – </w:t>
      </w:r>
      <w:r w:rsidRPr="00F40706">
        <w:rPr>
          <w:rFonts w:ascii="Times New Roman" w:hAnsi="Times New Roman"/>
          <w:b/>
          <w:sz w:val="24"/>
          <w:szCs w:val="24"/>
        </w:rPr>
        <w:t>Kwota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pomnożenia ceny jednostkowej netto (kolumna 5) i ilości (kolumna 4) dla poszczególnych kosztów cząstkowych.</w:t>
      </w:r>
      <w:r w:rsidR="00072899" w:rsidRPr="00F40706">
        <w:t xml:space="preserve"> </w:t>
      </w:r>
      <w:r w:rsidR="00072899" w:rsidRPr="00F40706">
        <w:rPr>
          <w:rFonts w:ascii="Times New Roman" w:hAnsi="Times New Roman"/>
          <w:sz w:val="24"/>
          <w:szCs w:val="24"/>
        </w:rPr>
        <w:t>W przypadku gdy kwota netto liczona jest od kwoty brutto, należy wyjaśnić sposób jej wyliczenia.</w:t>
      </w:r>
      <w:r w:rsidR="00335064" w:rsidRPr="00F40706"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 xml:space="preserve">W przypadku usługi kompleksowej, o której mowa w pkt 2, należy w tej kolumnie wstawić kwotę netto tej usługi 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cząstkowej).</w:t>
      </w:r>
    </w:p>
    <w:p w14:paraId="1A6470F5" w14:textId="749AF1D6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7 – </w:t>
      </w:r>
      <w:r w:rsidRPr="00F40706">
        <w:rPr>
          <w:rFonts w:ascii="Times New Roman" w:hAnsi="Times New Roman"/>
          <w:b/>
          <w:sz w:val="24"/>
          <w:szCs w:val="24"/>
        </w:rPr>
        <w:t>Kwota VAT (w zł)</w:t>
      </w:r>
      <w:r w:rsidRPr="00F40706">
        <w:rPr>
          <w:rFonts w:ascii="Times New Roman" w:hAnsi="Times New Roman"/>
          <w:sz w:val="24"/>
          <w:szCs w:val="24"/>
        </w:rPr>
        <w:t xml:space="preserve"> – należy podać kwoty VAT dla poszczególnych kosztów cząstkowych.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kompleksowej,</w:t>
      </w:r>
      <w:r w:rsidR="00335064" w:rsidRPr="00F40706">
        <w:rPr>
          <w:rFonts w:ascii="Times New Roman" w:hAnsi="Times New Roman"/>
          <w:sz w:val="24"/>
          <w:szCs w:val="24"/>
        </w:rPr>
        <w:t xml:space="preserve"> o której mowa w pkt 2, </w:t>
      </w:r>
      <w:r w:rsidR="00DA3329" w:rsidRPr="00F40706">
        <w:rPr>
          <w:rFonts w:ascii="Times New Roman" w:hAnsi="Times New Roman"/>
          <w:sz w:val="24"/>
          <w:szCs w:val="24"/>
        </w:rPr>
        <w:t xml:space="preserve">należy w tej </w:t>
      </w:r>
      <w:r w:rsidR="00DA3329" w:rsidRPr="00F40706">
        <w:rPr>
          <w:rFonts w:ascii="Times New Roman" w:hAnsi="Times New Roman"/>
          <w:sz w:val="24"/>
          <w:szCs w:val="24"/>
        </w:rPr>
        <w:lastRenderedPageBreak/>
        <w:t>kolumnie wstawić kwotę VAT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41AB2EBC" w14:textId="243B2CE6" w:rsidR="00DA3329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8 – </w:t>
      </w:r>
      <w:r w:rsidRPr="00F40706">
        <w:rPr>
          <w:rFonts w:ascii="Times New Roman" w:hAnsi="Times New Roman"/>
          <w:b/>
          <w:sz w:val="24"/>
          <w:szCs w:val="24"/>
        </w:rPr>
        <w:t>Kwota brutto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zsumowania kwoty netto (kolumna 6) i kwoty VAT (kolumna 7) poszczególnych kosztów cząstkowych.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brutto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kwoty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0D364A66" w14:textId="77777777" w:rsidR="00E46556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9 – </w:t>
      </w:r>
      <w:r w:rsidRPr="00F40706">
        <w:rPr>
          <w:rFonts w:ascii="Times New Roman" w:hAnsi="Times New Roman"/>
          <w:b/>
          <w:sz w:val="24"/>
          <w:szCs w:val="24"/>
        </w:rPr>
        <w:t>Kwota kosztów kwalifikowanych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wartość kosztu, o którego refundację b</w:t>
      </w:r>
      <w:r w:rsidR="00484C43" w:rsidRPr="00F40706">
        <w:rPr>
          <w:rFonts w:ascii="Times New Roman" w:hAnsi="Times New Roman"/>
          <w:sz w:val="24"/>
          <w:szCs w:val="24"/>
        </w:rPr>
        <w:t>ędzie się ubiegał partner KSOW.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kosztów kwalifikowalnych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DA3329" w:rsidRPr="00F40706">
        <w:rPr>
          <w:rFonts w:ascii="Times New Roman" w:hAnsi="Times New Roman"/>
          <w:sz w:val="24"/>
          <w:szCs w:val="24"/>
        </w:rPr>
        <w:t xml:space="preserve">. </w:t>
      </w:r>
    </w:p>
    <w:p w14:paraId="521D9DAE" w14:textId="76D0F289" w:rsidR="00E17DA2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10 – </w:t>
      </w:r>
      <w:r w:rsidRPr="00F40706">
        <w:rPr>
          <w:rFonts w:ascii="Times New Roman" w:hAnsi="Times New Roman"/>
          <w:b/>
          <w:sz w:val="24"/>
          <w:szCs w:val="24"/>
        </w:rPr>
        <w:t>Uzasadnienie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C18ED" w:rsidRPr="00F40706">
        <w:rPr>
          <w:rFonts w:ascii="Times New Roman" w:hAnsi="Times New Roman"/>
          <w:b/>
          <w:sz w:val="24"/>
          <w:szCs w:val="24"/>
        </w:rPr>
        <w:t>racjonalności</w:t>
      </w:r>
      <w:r w:rsidR="004B411F" w:rsidRPr="00F40706">
        <w:rPr>
          <w:rFonts w:ascii="Times New Roman" w:hAnsi="Times New Roman"/>
          <w:b/>
          <w:sz w:val="24"/>
          <w:szCs w:val="24"/>
        </w:rPr>
        <w:t xml:space="preserve"> kosztu</w:t>
      </w:r>
      <w:r w:rsidR="00BC18ED" w:rsidRPr="00F40706">
        <w:rPr>
          <w:rFonts w:ascii="Times New Roman" w:hAnsi="Times New Roman"/>
          <w:sz w:val="24"/>
          <w:szCs w:val="24"/>
        </w:rPr>
        <w:t xml:space="preserve"> – </w:t>
      </w:r>
      <w:r w:rsidR="004A70BF" w:rsidRPr="00F40706">
        <w:rPr>
          <w:rFonts w:ascii="Times New Roman" w:hAnsi="Times New Roman"/>
          <w:sz w:val="24"/>
          <w:szCs w:val="24"/>
        </w:rPr>
        <w:t xml:space="preserve">w tej kolumnie lub załączniku do niej </w:t>
      </w:r>
      <w:r w:rsidR="00BC18ED" w:rsidRPr="00F40706">
        <w:rPr>
          <w:rFonts w:ascii="Times New Roman" w:hAnsi="Times New Roman"/>
          <w:sz w:val="24"/>
          <w:szCs w:val="24"/>
        </w:rPr>
        <w:t xml:space="preserve">należy wykazać, że dany koszt odpowiada cenom rynkowym. Z 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§ 11 rozporządzenia PT wynika bowiem, że racjonalny jest ten koszt, którego wysokość odpowiada jego wartości rynkowej</w:t>
      </w:r>
      <w:r w:rsidR="004D2F2A" w:rsidRPr="00F40706">
        <w:rPr>
          <w:rFonts w:ascii="Times New Roman" w:eastAsiaTheme="minorHAnsi" w:hAnsi="Times New Roman"/>
          <w:sz w:val="24"/>
          <w:szCs w:val="24"/>
        </w:rPr>
        <w:t>, a tylko koszt uznany przez jednostkę oceniającą wniosek za racjonalny zostanie uwzględniony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Należy podać</w:t>
      </w:r>
      <w:r w:rsidR="00BC18ED"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z czego wynika wysokość danego</w:t>
      </w:r>
      <w:r w:rsidR="00BC18ED" w:rsidRPr="00F40706">
        <w:rPr>
          <w:rFonts w:ascii="Times New Roman" w:hAnsi="Times New Roman"/>
          <w:sz w:val="24"/>
          <w:szCs w:val="24"/>
        </w:rPr>
        <w:t xml:space="preserve"> koszt</w:t>
      </w:r>
      <w:r w:rsidR="00F421E0" w:rsidRPr="00F40706">
        <w:rPr>
          <w:rFonts w:ascii="Times New Roman" w:hAnsi="Times New Roman"/>
          <w:sz w:val="24"/>
          <w:szCs w:val="24"/>
        </w:rPr>
        <w:t xml:space="preserve">u, wskazując </w:t>
      </w:r>
      <w:r w:rsidRPr="00F40706">
        <w:rPr>
          <w:rFonts w:ascii="Times New Roman" w:hAnsi="Times New Roman"/>
          <w:sz w:val="24"/>
          <w:szCs w:val="24"/>
        </w:rPr>
        <w:t>metody rozeznania rynku, nazwy wykonawców (sprzedających</w:t>
      </w:r>
      <w:r w:rsidR="00F421E0" w:rsidRPr="00F40706">
        <w:rPr>
          <w:rFonts w:ascii="Times New Roman" w:hAnsi="Times New Roman"/>
          <w:sz w:val="24"/>
          <w:szCs w:val="24"/>
        </w:rPr>
        <w:t xml:space="preserve"> usługi/towary</w:t>
      </w:r>
      <w:r w:rsidR="00143706" w:rsidRPr="00F40706">
        <w:rPr>
          <w:rFonts w:ascii="Times New Roman" w:hAnsi="Times New Roman"/>
          <w:sz w:val="24"/>
          <w:szCs w:val="24"/>
        </w:rPr>
        <w:t xml:space="preserve">), u </w:t>
      </w:r>
      <w:r w:rsidRPr="00F40706">
        <w:rPr>
          <w:rFonts w:ascii="Times New Roman" w:hAnsi="Times New Roman"/>
          <w:sz w:val="24"/>
          <w:szCs w:val="24"/>
        </w:rPr>
        <w:t>których dokonano rozeznania rynku</w:t>
      </w:r>
      <w:r w:rsidR="00F421E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podaniem proponowanych cen oraz uzasadnienie dokonanego wyboru cenowego.</w:t>
      </w:r>
      <w:r w:rsidR="0010282E" w:rsidRPr="00F40706">
        <w:rPr>
          <w:rFonts w:ascii="Times New Roman" w:hAnsi="Times New Roman"/>
          <w:sz w:val="24"/>
          <w:szCs w:val="24"/>
        </w:rPr>
        <w:t xml:space="preserve"> Wystarczające jest podanie kosztu uśrednionego.</w:t>
      </w:r>
      <w:r w:rsidR="00C3727F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F6567D" w:rsidRPr="00F40706">
        <w:rPr>
          <w:rFonts w:ascii="Times New Roman" w:hAnsi="Times New Roman"/>
          <w:sz w:val="24"/>
          <w:szCs w:val="24"/>
        </w:rPr>
        <w:t>kompleksowej</w:t>
      </w:r>
      <w:r w:rsidR="00C3727F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uzasadnić racjonalność kwoty kosztów kwal</w:t>
      </w:r>
      <w:r w:rsidR="00F448A5" w:rsidRPr="00F40706">
        <w:rPr>
          <w:rFonts w:ascii="Times New Roman" w:hAnsi="Times New Roman"/>
          <w:sz w:val="24"/>
          <w:szCs w:val="24"/>
        </w:rPr>
        <w:t>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F448A5" w:rsidRPr="00F40706">
        <w:rPr>
          <w:rFonts w:ascii="Times New Roman" w:hAnsi="Times New Roman"/>
          <w:sz w:val="24"/>
          <w:szCs w:val="24"/>
        </w:rPr>
        <w:t xml:space="preserve"> usługi</w:t>
      </w:r>
      <w:r w:rsidR="00A82126" w:rsidRPr="00F40706">
        <w:rPr>
          <w:rFonts w:ascii="Times New Roman" w:hAnsi="Times New Roman"/>
          <w:sz w:val="24"/>
          <w:szCs w:val="24"/>
        </w:rPr>
        <w:t xml:space="preserve"> </w:t>
      </w:r>
      <w:r w:rsidR="00F6567D" w:rsidRPr="00F40706">
        <w:rPr>
          <w:rFonts w:ascii="Times New Roman" w:hAnsi="Times New Roman"/>
          <w:sz w:val="24"/>
          <w:szCs w:val="24"/>
        </w:rPr>
        <w:t>(bez uzasadniania racjonalności kosztu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F6567D" w:rsidRPr="00F40706">
        <w:rPr>
          <w:rFonts w:ascii="Times New Roman" w:hAnsi="Times New Roman"/>
          <w:sz w:val="24"/>
          <w:szCs w:val="24"/>
        </w:rPr>
        <w:t xml:space="preserve"> cząstkowej).</w:t>
      </w:r>
      <w:r w:rsidR="005579FE" w:rsidRPr="00F40706">
        <w:rPr>
          <w:rFonts w:ascii="Times New Roman" w:hAnsi="Times New Roman"/>
          <w:sz w:val="24"/>
          <w:szCs w:val="24"/>
        </w:rPr>
        <w:t xml:space="preserve"> Racjonalność kosztów jest oceniana również na podstawie informacji zawartych w załączniku nr 3 do wniosku.</w:t>
      </w:r>
    </w:p>
    <w:p w14:paraId="38E61E42" w14:textId="49FC279B" w:rsidR="00D777BF" w:rsidRPr="00F40706" w:rsidRDefault="00E17DA2" w:rsidP="00E46556">
      <w:p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ROZEZNANIE RYNKU </w:t>
      </w:r>
      <w:r w:rsidRPr="00F40706">
        <w:rPr>
          <w:rFonts w:ascii="Times New Roman" w:hAnsi="Times New Roman"/>
          <w:sz w:val="24"/>
          <w:szCs w:val="24"/>
        </w:rPr>
        <w:t>oznacza oszacowanie wartości zamówienia przez porównanie cen u co najmniej trzech potencjalnych dostawców towarów lub usługodawców, o ile na rynku</w:t>
      </w:r>
      <w:r w:rsidR="00F421E0" w:rsidRPr="00F40706">
        <w:rPr>
          <w:rFonts w:ascii="Times New Roman" w:hAnsi="Times New Roman"/>
          <w:sz w:val="24"/>
          <w:szCs w:val="24"/>
        </w:rPr>
        <w:t xml:space="preserve"> tylu</w:t>
      </w:r>
      <w:r w:rsidRPr="00F40706">
        <w:rPr>
          <w:rFonts w:ascii="Times New Roman" w:hAnsi="Times New Roman"/>
          <w:sz w:val="24"/>
          <w:szCs w:val="24"/>
        </w:rPr>
        <w:t xml:space="preserve"> istnieje. W przypadku gdy partner KSOW stwierdzi, że na rynku nie istnieje trzech potencjalnych dostawców towarów lub usługodawców, może zostać wezwany do przedstawienia uzasadnienia takie</w:t>
      </w:r>
      <w:r w:rsidR="00F421E0" w:rsidRPr="00F40706">
        <w:rPr>
          <w:rFonts w:ascii="Times New Roman" w:hAnsi="Times New Roman"/>
          <w:sz w:val="24"/>
          <w:szCs w:val="24"/>
        </w:rPr>
        <w:t>go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stwierdzenia</w:t>
      </w:r>
      <w:r w:rsidRPr="00F40706">
        <w:rPr>
          <w:rFonts w:ascii="Times New Roman" w:hAnsi="Times New Roman"/>
          <w:sz w:val="24"/>
          <w:szCs w:val="24"/>
        </w:rPr>
        <w:t>.</w:t>
      </w:r>
      <w:r w:rsidR="00A05294" w:rsidRPr="00F40706">
        <w:rPr>
          <w:rFonts w:ascii="Times New Roman" w:hAnsi="Times New Roman"/>
          <w:sz w:val="24"/>
          <w:szCs w:val="24"/>
        </w:rPr>
        <w:t xml:space="preserve"> Oszacowanie wartości zamówienia powinno nastąpić</w:t>
      </w:r>
      <w:r w:rsidR="004D2F2A" w:rsidRPr="00F40706">
        <w:rPr>
          <w:rFonts w:ascii="Times New Roman" w:hAnsi="Times New Roman"/>
          <w:sz w:val="24"/>
          <w:szCs w:val="24"/>
        </w:rPr>
        <w:t xml:space="preserve"> w takim czasie, aby w sposób najbardziej wiarygodny odzwierciedlało jego realną wartość rynkową. W związku z tym </w:t>
      </w:r>
      <w:r w:rsidR="00F27B4B" w:rsidRPr="00F40706">
        <w:rPr>
          <w:rFonts w:ascii="Times New Roman" w:hAnsi="Times New Roman"/>
          <w:sz w:val="24"/>
          <w:szCs w:val="24"/>
        </w:rPr>
        <w:t>wymagane</w:t>
      </w:r>
      <w:r w:rsidR="004D2F2A" w:rsidRPr="00F40706">
        <w:rPr>
          <w:rFonts w:ascii="Times New Roman" w:hAnsi="Times New Roman"/>
          <w:sz w:val="24"/>
          <w:szCs w:val="24"/>
        </w:rPr>
        <w:t xml:space="preserve"> jest, aby nastąpiło to</w:t>
      </w:r>
      <w:r w:rsidR="00170815" w:rsidRPr="00F40706">
        <w:rPr>
          <w:rFonts w:ascii="Times New Roman" w:hAnsi="Times New Roman"/>
          <w:sz w:val="24"/>
          <w:szCs w:val="24"/>
        </w:rPr>
        <w:t xml:space="preserve"> nie</w:t>
      </w:r>
      <w:r w:rsidR="00A05294" w:rsidRPr="00F40706">
        <w:rPr>
          <w:rFonts w:ascii="Times New Roman" w:hAnsi="Times New Roman"/>
          <w:sz w:val="24"/>
          <w:szCs w:val="24"/>
        </w:rPr>
        <w:t xml:space="preserve"> wcześniej niż</w:t>
      </w:r>
      <w:r w:rsidR="004D2F2A" w:rsidRPr="00F40706">
        <w:rPr>
          <w:rFonts w:ascii="Times New Roman" w:hAnsi="Times New Roman"/>
          <w:sz w:val="24"/>
          <w:szCs w:val="24"/>
        </w:rPr>
        <w:t xml:space="preserve"> w okresie</w:t>
      </w:r>
      <w:r w:rsidR="00E5037D" w:rsidRPr="00F40706">
        <w:rPr>
          <w:rFonts w:ascii="Times New Roman" w:hAnsi="Times New Roman"/>
          <w:sz w:val="24"/>
          <w:szCs w:val="24"/>
        </w:rPr>
        <w:t xml:space="preserve"> 3 miesię</w:t>
      </w:r>
      <w:r w:rsidR="00170815" w:rsidRPr="00F40706">
        <w:rPr>
          <w:rFonts w:ascii="Times New Roman" w:hAnsi="Times New Roman"/>
          <w:sz w:val="24"/>
          <w:szCs w:val="24"/>
        </w:rPr>
        <w:t>cy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D2F2A" w:rsidRPr="00F40706">
        <w:rPr>
          <w:rFonts w:ascii="Times New Roman" w:hAnsi="Times New Roman"/>
          <w:sz w:val="24"/>
          <w:szCs w:val="24"/>
        </w:rPr>
        <w:t>poprzedzających dzień</w:t>
      </w:r>
      <w:r w:rsidR="00A05294" w:rsidRPr="00F40706">
        <w:rPr>
          <w:rFonts w:ascii="Times New Roman" w:hAnsi="Times New Roman"/>
          <w:sz w:val="24"/>
          <w:szCs w:val="24"/>
        </w:rPr>
        <w:t xml:space="preserve"> złożenia wniosku.</w:t>
      </w:r>
      <w:r w:rsidR="00E5037D" w:rsidRPr="00F40706">
        <w:rPr>
          <w:rFonts w:ascii="Times New Roman" w:hAnsi="Times New Roman"/>
          <w:sz w:val="24"/>
          <w:szCs w:val="24"/>
        </w:rPr>
        <w:t xml:space="preserve"> Pozwoli to wypełnić, w sposób </w:t>
      </w:r>
      <w:r w:rsidR="00771BC5" w:rsidRPr="00F40706">
        <w:rPr>
          <w:rFonts w:ascii="Times New Roman" w:hAnsi="Times New Roman"/>
          <w:sz w:val="24"/>
          <w:szCs w:val="24"/>
        </w:rPr>
        <w:t>odpowiadający rzeczywistości</w:t>
      </w:r>
      <w:r w:rsidR="00E5037D" w:rsidRPr="00F40706">
        <w:rPr>
          <w:rFonts w:ascii="Times New Roman" w:hAnsi="Times New Roman"/>
          <w:sz w:val="24"/>
          <w:szCs w:val="24"/>
        </w:rPr>
        <w:t xml:space="preserve">, oświadczenia w część VI pkt 4 i 5 wniosku. </w:t>
      </w:r>
      <w:r w:rsidR="00D007AD" w:rsidRPr="00F40706">
        <w:rPr>
          <w:rFonts w:ascii="Times New Roman" w:hAnsi="Times New Roman"/>
          <w:sz w:val="24"/>
          <w:szCs w:val="24"/>
        </w:rPr>
        <w:t>W przypadku wątpliwości jednostki oceniającej wniosek co do racjonalności kosztów wskazanych w załączniku nr 1, partner KSOW może zostać wezwany do przedstawienia dowodów potwierdzających wartość rynkową tych kosztów.</w:t>
      </w:r>
      <w:r w:rsidR="00B63DE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Dopuszczaln</w:t>
      </w:r>
      <w:r w:rsidR="00D35490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jest</w:t>
      </w:r>
      <w:r w:rsidR="00F421E0" w:rsidRPr="00F40706">
        <w:rPr>
          <w:rFonts w:ascii="Times New Roman" w:hAnsi="Times New Roman"/>
          <w:sz w:val="24"/>
          <w:szCs w:val="24"/>
        </w:rPr>
        <w:t xml:space="preserve"> każdy rodzaj rozeznania ry</w:t>
      </w:r>
      <w:r w:rsidR="00494BC5" w:rsidRPr="00F40706">
        <w:rPr>
          <w:rFonts w:ascii="Times New Roman" w:hAnsi="Times New Roman"/>
          <w:sz w:val="24"/>
          <w:szCs w:val="24"/>
        </w:rPr>
        <w:t>nku, byle</w:t>
      </w:r>
      <w:r w:rsidR="003900B3" w:rsidRPr="00F40706">
        <w:rPr>
          <w:rFonts w:ascii="Times New Roman" w:hAnsi="Times New Roman"/>
          <w:sz w:val="24"/>
          <w:szCs w:val="24"/>
        </w:rPr>
        <w:t>by</w:t>
      </w:r>
      <w:r w:rsidR="00A05294" w:rsidRPr="00F40706">
        <w:rPr>
          <w:rFonts w:ascii="Times New Roman" w:hAnsi="Times New Roman"/>
          <w:sz w:val="24"/>
          <w:szCs w:val="24"/>
        </w:rPr>
        <w:t xml:space="preserve"> mógł</w:t>
      </w:r>
      <w:r w:rsidR="00494BC5" w:rsidRPr="00F40706">
        <w:rPr>
          <w:rFonts w:ascii="Times New Roman" w:hAnsi="Times New Roman"/>
          <w:sz w:val="24"/>
          <w:szCs w:val="24"/>
        </w:rPr>
        <w:t xml:space="preserve"> zosta</w:t>
      </w:r>
      <w:r w:rsidR="00A05294" w:rsidRPr="00F40706">
        <w:rPr>
          <w:rFonts w:ascii="Times New Roman" w:hAnsi="Times New Roman"/>
          <w:sz w:val="24"/>
          <w:szCs w:val="24"/>
        </w:rPr>
        <w:t>ć</w:t>
      </w:r>
      <w:r w:rsidR="00494BC5" w:rsidRPr="00F40706">
        <w:rPr>
          <w:rFonts w:ascii="Times New Roman" w:hAnsi="Times New Roman"/>
          <w:sz w:val="24"/>
          <w:szCs w:val="24"/>
        </w:rPr>
        <w:t xml:space="preserve"> udokumentowany</w:t>
      </w:r>
      <w:r w:rsidR="00A05294" w:rsidRPr="00F40706">
        <w:rPr>
          <w:rFonts w:ascii="Times New Roman" w:hAnsi="Times New Roman"/>
          <w:sz w:val="24"/>
          <w:szCs w:val="24"/>
        </w:rPr>
        <w:t xml:space="preserve"> w przypadku kontroli</w:t>
      </w:r>
      <w:r w:rsidR="00494BC5" w:rsidRPr="00F40706">
        <w:rPr>
          <w:rFonts w:ascii="Times New Roman" w:hAnsi="Times New Roman"/>
          <w:sz w:val="24"/>
          <w:szCs w:val="24"/>
        </w:rPr>
        <w:t>.</w:t>
      </w:r>
      <w:r w:rsidR="00170815" w:rsidRPr="00F40706">
        <w:rPr>
          <w:rFonts w:ascii="Times New Roman" w:hAnsi="Times New Roman"/>
          <w:sz w:val="24"/>
          <w:szCs w:val="24"/>
        </w:rPr>
        <w:t xml:space="preserve"> Mogą to być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94BC5" w:rsidRPr="00F40706">
        <w:rPr>
          <w:rFonts w:ascii="Times New Roman" w:hAnsi="Times New Roman"/>
          <w:sz w:val="24"/>
          <w:szCs w:val="24"/>
        </w:rPr>
        <w:t>ofert</w:t>
      </w:r>
      <w:r w:rsidR="00170815" w:rsidRPr="00F40706">
        <w:rPr>
          <w:rFonts w:ascii="Times New Roman" w:hAnsi="Times New Roman"/>
          <w:sz w:val="24"/>
          <w:szCs w:val="24"/>
        </w:rPr>
        <w:t>y</w:t>
      </w:r>
      <w:r w:rsidR="00494BC5" w:rsidRPr="00F40706">
        <w:rPr>
          <w:rFonts w:ascii="Times New Roman" w:hAnsi="Times New Roman"/>
          <w:sz w:val="24"/>
          <w:szCs w:val="24"/>
        </w:rPr>
        <w:t xml:space="preserve"> sporządzon</w:t>
      </w:r>
      <w:r w:rsidR="00170815" w:rsidRPr="00F40706">
        <w:rPr>
          <w:rFonts w:ascii="Times New Roman" w:hAnsi="Times New Roman"/>
          <w:sz w:val="24"/>
          <w:szCs w:val="24"/>
        </w:rPr>
        <w:t>e</w:t>
      </w:r>
      <w:r w:rsidR="00494BC5" w:rsidRPr="00F40706">
        <w:rPr>
          <w:rFonts w:ascii="Times New Roman" w:hAnsi="Times New Roman"/>
          <w:sz w:val="24"/>
          <w:szCs w:val="24"/>
        </w:rPr>
        <w:t xml:space="preserve"> przez potencjalnych dostawców towarów lub usługodawców</w:t>
      </w:r>
      <w:r w:rsidR="00170815" w:rsidRPr="00F40706">
        <w:rPr>
          <w:rFonts w:ascii="Times New Roman" w:hAnsi="Times New Roman"/>
          <w:sz w:val="24"/>
          <w:szCs w:val="24"/>
        </w:rPr>
        <w:t xml:space="preserve"> w odpowiedzi na zapytanie partnera KSOW,</w:t>
      </w:r>
      <w:r w:rsidR="00494BC5" w:rsidRPr="00F40706">
        <w:rPr>
          <w:rFonts w:ascii="Times New Roman" w:hAnsi="Times New Roman"/>
          <w:sz w:val="24"/>
          <w:szCs w:val="24"/>
        </w:rPr>
        <w:t xml:space="preserve"> wydruki ze stron internetowych, maile</w:t>
      </w:r>
      <w:r w:rsidR="00170815" w:rsidRPr="00F40706">
        <w:rPr>
          <w:rFonts w:ascii="Times New Roman" w:hAnsi="Times New Roman"/>
          <w:sz w:val="24"/>
          <w:szCs w:val="24"/>
        </w:rPr>
        <w:t>,</w:t>
      </w:r>
      <w:r w:rsidR="00494BC5" w:rsidRPr="00F40706">
        <w:rPr>
          <w:rFonts w:ascii="Times New Roman" w:hAnsi="Times New Roman"/>
          <w:sz w:val="24"/>
          <w:szCs w:val="24"/>
        </w:rPr>
        <w:t xml:space="preserve"> </w:t>
      </w:r>
      <w:r w:rsidR="00D35490" w:rsidRPr="00F40706">
        <w:rPr>
          <w:rFonts w:ascii="Times New Roman" w:hAnsi="Times New Roman"/>
          <w:sz w:val="24"/>
          <w:szCs w:val="24"/>
        </w:rPr>
        <w:t>notatk</w:t>
      </w:r>
      <w:r w:rsidR="00170815" w:rsidRPr="00F40706">
        <w:rPr>
          <w:rFonts w:ascii="Times New Roman" w:hAnsi="Times New Roman"/>
          <w:sz w:val="24"/>
          <w:szCs w:val="24"/>
        </w:rPr>
        <w:t>i z przeprowadzonych rozmów z potencjalnym</w:t>
      </w:r>
      <w:r w:rsidR="00771BC5" w:rsidRPr="00F40706">
        <w:rPr>
          <w:rFonts w:ascii="Times New Roman" w:hAnsi="Times New Roman"/>
          <w:sz w:val="24"/>
          <w:szCs w:val="24"/>
        </w:rPr>
        <w:t>i</w:t>
      </w:r>
      <w:r w:rsidR="00170815" w:rsidRPr="00F40706">
        <w:rPr>
          <w:rFonts w:ascii="Times New Roman" w:hAnsi="Times New Roman"/>
          <w:sz w:val="24"/>
          <w:szCs w:val="24"/>
        </w:rPr>
        <w:t xml:space="preserve"> wykonawcami. 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Do wniosku nie należy załączać ofert ani innych dokumentów potwierdzających dokonanie rozeznania rynku</w:t>
      </w:r>
      <w:r w:rsidR="00771BC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, ale jeżeli partner KSOW ma taką potrzebę, może to zrobić, wymieniając te dokumenty w części V pkt 7 wniosku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W 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>przypadku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gdy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dostawy lub usługi </w:t>
      </w:r>
      <w:r w:rsidR="00DE5C71" w:rsidRPr="00F40706">
        <w:rPr>
          <w:rFonts w:ascii="Times New Roman" w:hAnsi="Times New Roman"/>
          <w:sz w:val="24"/>
          <w:szCs w:val="24"/>
        </w:rPr>
        <w:t xml:space="preserve">świadczy na rzecz partnera KSOW osoba fizyczna, a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>koszt tej dostawy lub usługi nie jest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objęty podatkiem VAT, lecz jest objęty innymi podatkami, w tym podatkiem dochodowym, a także, jeżeli </w:t>
      </w:r>
      <w:r w:rsidR="008132AB" w:rsidRPr="00F40706">
        <w:rPr>
          <w:rFonts w:ascii="Times New Roman" w:eastAsiaTheme="minorHAnsi" w:hAnsi="Times New Roman"/>
          <w:sz w:val="24"/>
          <w:szCs w:val="24"/>
        </w:rPr>
        <w:t>to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wynika z przepisów prawa,</w:t>
      </w:r>
      <w:r w:rsidR="00D777BF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hAnsi="Times New Roman"/>
          <w:sz w:val="24"/>
          <w:szCs w:val="24"/>
        </w:rPr>
        <w:t xml:space="preserve">składkami na ubezpieczenia </w:t>
      </w:r>
      <w:r w:rsidR="00DE5C71" w:rsidRPr="00F40706">
        <w:rPr>
          <w:rFonts w:ascii="Times New Roman" w:hAnsi="Times New Roman"/>
          <w:sz w:val="24"/>
          <w:szCs w:val="24"/>
        </w:rPr>
        <w:lastRenderedPageBreak/>
        <w:t xml:space="preserve">społeczne i zdrowotne, należy podać cenę brutto 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(w takim przypadku bowiem koszt netto równa się 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6F239294" w14:textId="77777777" w:rsidR="00004DD1" w:rsidRPr="00F40706" w:rsidRDefault="00004DD1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Wiersz „etap I” i „etap II” dodaje się, jeżeli operacja będzie realizowana w dwóch etapach. W ramach jednego etapu można zrealizować zarówno część, jak i całą formę operacji, a także więcej niż jedną formę operacji.</w:t>
      </w:r>
    </w:p>
    <w:p w14:paraId="42BB3858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Wartość wiersza – </w:t>
      </w:r>
      <w:r w:rsidRPr="00F40706">
        <w:rPr>
          <w:rFonts w:ascii="Times New Roman" w:hAnsi="Times New Roman"/>
          <w:b/>
          <w:sz w:val="24"/>
          <w:szCs w:val="24"/>
        </w:rPr>
        <w:t xml:space="preserve">Razem kwota kosztów kwalifikowalnych </w:t>
      </w:r>
      <w:r w:rsidRPr="00F40706">
        <w:rPr>
          <w:rFonts w:ascii="Times New Roman" w:hAnsi="Times New Roman"/>
          <w:sz w:val="24"/>
          <w:szCs w:val="24"/>
        </w:rPr>
        <w:t>– stanowi sumę wartości z kolumny 9 dla wszystkich zadań danej formy realizacji operacji.</w:t>
      </w:r>
    </w:p>
    <w:p w14:paraId="236D561F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Wartość wiersza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b/>
          <w:sz w:val="24"/>
          <w:szCs w:val="24"/>
        </w:rPr>
        <w:t>Razem koszty kwalifikowalne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stanowi sumę wartości z kolumny 9 dla wszystkich form realizacji operacji</w:t>
      </w:r>
      <w:r w:rsidR="00B974AE" w:rsidRPr="00F40706">
        <w:rPr>
          <w:rFonts w:ascii="Times New Roman" w:hAnsi="Times New Roman"/>
          <w:sz w:val="24"/>
          <w:szCs w:val="24"/>
        </w:rPr>
        <w:t>, która musi być zgodna z kwotą podaną w części I pkt 4.1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48DA80C" w14:textId="77777777" w:rsidR="00E17DA2" w:rsidRPr="00F40706" w:rsidRDefault="00E17DA2" w:rsidP="00484C43">
      <w:pPr>
        <w:numPr>
          <w:ilvl w:val="3"/>
          <w:numId w:val="2"/>
        </w:numPr>
        <w:tabs>
          <w:tab w:val="left" w:pos="426"/>
        </w:tabs>
        <w:spacing w:before="60" w:after="60"/>
        <w:ind w:hanging="2596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74A475" w14:textId="77777777" w:rsidR="00E17DA2" w:rsidRPr="00F40706" w:rsidRDefault="00484C43" w:rsidP="00484C43">
      <w:pPr>
        <w:tabs>
          <w:tab w:val="left" w:pos="426"/>
        </w:tabs>
        <w:spacing w:before="60"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E17DA2"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E17DA2"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="00E17DA2"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="00E17DA2"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B974AE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AD5FD03" w14:textId="77777777" w:rsidR="000D03AE" w:rsidRPr="00F40706" w:rsidRDefault="000D03AE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14:paraId="0E583422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2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Wkład własny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</w:p>
    <w:p w14:paraId="68D4C03C" w14:textId="28816249" w:rsidR="00E17DA2" w:rsidRPr="00F40706" w:rsidRDefault="00177FF4" w:rsidP="00C639DB">
      <w:pPr>
        <w:pStyle w:val="Akapitzlist"/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  <w:r w:rsidR="00423B40" w:rsidRPr="00F40706">
        <w:rPr>
          <w:rFonts w:ascii="Times New Roman" w:hAnsi="Times New Roman"/>
          <w:sz w:val="24"/>
          <w:szCs w:val="24"/>
        </w:rPr>
        <w:t xml:space="preserve"> Jest obowiązkowy, jeżeli </w:t>
      </w:r>
      <w:r w:rsidR="00E648D2" w:rsidRPr="00F40706">
        <w:rPr>
          <w:rFonts w:ascii="Times New Roman" w:hAnsi="Times New Roman"/>
          <w:sz w:val="24"/>
          <w:szCs w:val="24"/>
        </w:rPr>
        <w:t xml:space="preserve">partner KSOW deklaruje wykorzystanie wkładu własnego w realizacji operacji </w:t>
      </w:r>
      <w:r w:rsidR="00FA064E" w:rsidRPr="00F40706">
        <w:rPr>
          <w:rFonts w:ascii="Times New Roman" w:hAnsi="Times New Roman"/>
          <w:sz w:val="24"/>
          <w:szCs w:val="24"/>
        </w:rPr>
        <w:t>lub w realizacji operacji weźmie udział dodatkowy partner KSOW.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066AB" w:rsidRPr="00F40706">
        <w:rPr>
          <w:rFonts w:ascii="Times New Roman" w:hAnsi="Times New Roman"/>
          <w:sz w:val="24"/>
          <w:szCs w:val="24"/>
        </w:rPr>
        <w:t>W tym załączniku należy wskazać w</w:t>
      </w:r>
      <w:r w:rsidR="00E17DA2" w:rsidRPr="00F40706">
        <w:rPr>
          <w:rFonts w:ascii="Times New Roman" w:hAnsi="Times New Roman"/>
          <w:sz w:val="24"/>
          <w:szCs w:val="24"/>
        </w:rPr>
        <w:t xml:space="preserve">artość wkładu </w:t>
      </w:r>
      <w:r w:rsidR="00506895" w:rsidRPr="00F40706">
        <w:rPr>
          <w:rFonts w:ascii="Times New Roman" w:hAnsi="Times New Roman"/>
          <w:sz w:val="24"/>
          <w:szCs w:val="24"/>
        </w:rPr>
        <w:t xml:space="preserve">własnego </w:t>
      </w:r>
      <w:r w:rsidR="00E17DA2" w:rsidRPr="00F40706">
        <w:rPr>
          <w:rFonts w:ascii="Times New Roman" w:hAnsi="Times New Roman"/>
          <w:sz w:val="24"/>
          <w:szCs w:val="24"/>
        </w:rPr>
        <w:t xml:space="preserve">partnera KSOW </w:t>
      </w:r>
      <w:r w:rsidR="0011669D" w:rsidRPr="00F40706">
        <w:rPr>
          <w:rFonts w:ascii="Times New Roman" w:hAnsi="Times New Roman"/>
          <w:sz w:val="24"/>
          <w:szCs w:val="24"/>
        </w:rPr>
        <w:t xml:space="preserve">oraz </w:t>
      </w:r>
      <w:r w:rsidR="00E17DA2" w:rsidRPr="00F40706">
        <w:rPr>
          <w:rFonts w:ascii="Times New Roman" w:hAnsi="Times New Roman"/>
          <w:sz w:val="24"/>
          <w:szCs w:val="24"/>
        </w:rPr>
        <w:t xml:space="preserve">dodatkowych </w:t>
      </w:r>
      <w:r w:rsidR="00506895" w:rsidRPr="00F40706">
        <w:rPr>
          <w:rFonts w:ascii="Times New Roman" w:hAnsi="Times New Roman"/>
          <w:sz w:val="24"/>
          <w:szCs w:val="24"/>
        </w:rPr>
        <w:t>partnerów KSOW</w:t>
      </w:r>
      <w:r w:rsidR="0011669D" w:rsidRPr="00F40706">
        <w:rPr>
          <w:rFonts w:ascii="Times New Roman" w:hAnsi="Times New Roman"/>
          <w:sz w:val="24"/>
          <w:szCs w:val="24"/>
        </w:rPr>
        <w:t>, jeżeli</w:t>
      </w:r>
      <w:r w:rsidR="00506895" w:rsidRPr="00F40706">
        <w:rPr>
          <w:rFonts w:ascii="Times New Roman" w:hAnsi="Times New Roman"/>
          <w:sz w:val="24"/>
          <w:szCs w:val="24"/>
        </w:rPr>
        <w:t xml:space="preserve"> </w:t>
      </w:r>
      <w:r w:rsidR="000F1F0C" w:rsidRPr="00F40706">
        <w:rPr>
          <w:rFonts w:ascii="Times New Roman" w:hAnsi="Times New Roman"/>
          <w:sz w:val="24"/>
          <w:szCs w:val="24"/>
        </w:rPr>
        <w:t xml:space="preserve">uczestniczą </w:t>
      </w:r>
      <w:r w:rsidR="00E17DA2" w:rsidRPr="00F40706">
        <w:rPr>
          <w:rFonts w:ascii="Times New Roman" w:hAnsi="Times New Roman"/>
          <w:sz w:val="24"/>
          <w:szCs w:val="24"/>
        </w:rPr>
        <w:t>w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realizacj</w:t>
      </w:r>
      <w:r w:rsidR="000F1F0C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C639DB" w:rsidRPr="00F40706">
        <w:rPr>
          <w:rFonts w:ascii="Times New Roman" w:hAnsi="Times New Roman"/>
          <w:sz w:val="24"/>
          <w:szCs w:val="24"/>
        </w:rPr>
        <w:t>,</w:t>
      </w:r>
      <w:r w:rsidR="0068489F" w:rsidRPr="00F40706">
        <w:rPr>
          <w:rFonts w:ascii="Times New Roman" w:hAnsi="Times New Roman"/>
          <w:sz w:val="24"/>
          <w:szCs w:val="24"/>
        </w:rPr>
        <w:t xml:space="preserve"> w celu ustalenia</w:t>
      </w:r>
      <w:r w:rsidR="00E17DA2" w:rsidRPr="00F40706">
        <w:rPr>
          <w:rFonts w:ascii="Times New Roman" w:hAnsi="Times New Roman"/>
          <w:sz w:val="24"/>
          <w:szCs w:val="24"/>
        </w:rPr>
        <w:t xml:space="preserve"> wielkoś</w:t>
      </w:r>
      <w:r w:rsidR="0068489F" w:rsidRPr="00F40706">
        <w:rPr>
          <w:rFonts w:ascii="Times New Roman" w:hAnsi="Times New Roman"/>
          <w:sz w:val="24"/>
          <w:szCs w:val="24"/>
        </w:rPr>
        <w:t>ci</w:t>
      </w:r>
      <w:r w:rsidR="00E17DA2" w:rsidRPr="00F40706">
        <w:rPr>
          <w:rFonts w:ascii="Times New Roman" w:hAnsi="Times New Roman"/>
          <w:sz w:val="24"/>
          <w:szCs w:val="24"/>
        </w:rPr>
        <w:t xml:space="preserve"> udziału tego wkładu w</w:t>
      </w:r>
      <w:r w:rsidR="00176C3A" w:rsidRPr="00F40706">
        <w:rPr>
          <w:rFonts w:ascii="Times New Roman" w:hAnsi="Times New Roman"/>
          <w:sz w:val="24"/>
          <w:szCs w:val="24"/>
        </w:rPr>
        <w:t xml:space="preserve"> stosunku do zaplanowanej łącznej kwoty </w:t>
      </w:r>
      <w:r w:rsidR="00E17DA2" w:rsidRPr="00F40706">
        <w:rPr>
          <w:rFonts w:ascii="Times New Roman" w:hAnsi="Times New Roman"/>
          <w:sz w:val="24"/>
          <w:szCs w:val="24"/>
        </w:rPr>
        <w:t>koszt</w:t>
      </w:r>
      <w:r w:rsidR="00176C3A" w:rsidRPr="00F40706">
        <w:rPr>
          <w:rFonts w:ascii="Times New Roman" w:hAnsi="Times New Roman"/>
          <w:sz w:val="24"/>
          <w:szCs w:val="24"/>
        </w:rPr>
        <w:t>ów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176C3A" w:rsidRPr="00F40706">
        <w:rPr>
          <w:rFonts w:ascii="Times New Roman" w:hAnsi="Times New Roman"/>
          <w:sz w:val="24"/>
          <w:szCs w:val="24"/>
        </w:rPr>
        <w:t xml:space="preserve">kwalifikowalnych realizacji </w:t>
      </w:r>
      <w:r w:rsidR="00E17DA2" w:rsidRPr="00F40706">
        <w:rPr>
          <w:rFonts w:ascii="Times New Roman" w:hAnsi="Times New Roman"/>
          <w:sz w:val="24"/>
          <w:szCs w:val="24"/>
        </w:rPr>
        <w:t>operacji</w:t>
      </w:r>
      <w:r w:rsidR="00664BD8" w:rsidRPr="00F40706">
        <w:rPr>
          <w:rFonts w:ascii="Times New Roman" w:hAnsi="Times New Roman"/>
          <w:sz w:val="24"/>
          <w:szCs w:val="24"/>
        </w:rPr>
        <w:t xml:space="preserve"> podanych</w:t>
      </w:r>
      <w:r w:rsidR="00176C3A" w:rsidRPr="00F40706">
        <w:rPr>
          <w:rFonts w:ascii="Times New Roman" w:hAnsi="Times New Roman"/>
          <w:sz w:val="24"/>
          <w:szCs w:val="24"/>
        </w:rPr>
        <w:t xml:space="preserve"> w części I pkt 4.1 wniosku i </w:t>
      </w:r>
      <w:r w:rsidR="00664BD8" w:rsidRPr="00F40706">
        <w:rPr>
          <w:rFonts w:ascii="Times New Roman" w:hAnsi="Times New Roman"/>
          <w:sz w:val="24"/>
          <w:szCs w:val="24"/>
        </w:rPr>
        <w:t>potwierdzonych</w:t>
      </w:r>
      <w:r w:rsidR="0068489F" w:rsidRPr="00F40706">
        <w:rPr>
          <w:rFonts w:ascii="Times New Roman" w:hAnsi="Times New Roman"/>
          <w:sz w:val="24"/>
          <w:szCs w:val="24"/>
        </w:rPr>
        <w:t xml:space="preserve"> w wierszu „Razem koszty kwalifikowalne” załącznika nr 1</w:t>
      </w:r>
      <w:r w:rsidR="00664BD8" w:rsidRPr="00F40706">
        <w:rPr>
          <w:rFonts w:ascii="Times New Roman" w:hAnsi="Times New Roman"/>
          <w:sz w:val="24"/>
          <w:szCs w:val="24"/>
        </w:rPr>
        <w:t>, które zostały uznane</w:t>
      </w:r>
      <w:r w:rsidR="0068489F" w:rsidRPr="00F40706">
        <w:rPr>
          <w:rFonts w:ascii="Times New Roman" w:hAnsi="Times New Roman"/>
          <w:sz w:val="24"/>
          <w:szCs w:val="24"/>
        </w:rPr>
        <w:t xml:space="preserve"> przez właściwą jednostkę za</w:t>
      </w:r>
      <w:r w:rsidR="00664BD8" w:rsidRPr="00F40706">
        <w:rPr>
          <w:rFonts w:ascii="Times New Roman" w:hAnsi="Times New Roman"/>
          <w:sz w:val="24"/>
          <w:szCs w:val="24"/>
        </w:rPr>
        <w:t xml:space="preserve"> spełniające</w:t>
      </w:r>
      <w:r w:rsidR="0068489F" w:rsidRPr="00F40706">
        <w:rPr>
          <w:rFonts w:ascii="Times New Roman" w:hAnsi="Times New Roman"/>
          <w:sz w:val="24"/>
          <w:szCs w:val="24"/>
        </w:rPr>
        <w:t xml:space="preserve"> kryterium kwalifikowalności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C639DB" w:rsidRPr="00F40706">
        <w:t xml:space="preserve"> 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>Wkład własny powinien być związany z operacją, mieścić się w</w:t>
      </w:r>
      <w:r w:rsidR="00C639DB" w:rsidRPr="00F40706">
        <w:rPr>
          <w:rFonts w:ascii="Times New Roman" w:hAnsi="Times New Roman"/>
          <w:sz w:val="24"/>
          <w:szCs w:val="24"/>
        </w:rPr>
        <w:t xml:space="preserve"> jej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 xml:space="preserve"> zakresie i przyczyniać się do jej realizacji oraz stanowić element operacji, bez którego nie zostałaby ona prawidłowo zrealizowana</w:t>
      </w:r>
      <w:r w:rsidR="00C639DB" w:rsidRPr="00F40706">
        <w:rPr>
          <w:rFonts w:ascii="Times New Roman" w:hAnsi="Times New Roman"/>
          <w:sz w:val="24"/>
          <w:szCs w:val="24"/>
        </w:rPr>
        <w:t xml:space="preserve">. </w:t>
      </w:r>
      <w:r w:rsidR="00635A75" w:rsidRPr="00F40706">
        <w:rPr>
          <w:rFonts w:ascii="Times New Roman" w:hAnsi="Times New Roman"/>
          <w:sz w:val="24"/>
          <w:szCs w:val="24"/>
        </w:rPr>
        <w:t>Koszt wkładu własnego może być poniesiony przed dniem złożenia wniosku o wybór operacji.</w:t>
      </w:r>
      <w:r w:rsidR="00AF032F" w:rsidRPr="00F40706">
        <w:rPr>
          <w:rFonts w:ascii="Times New Roman" w:hAnsi="Times New Roman"/>
          <w:sz w:val="24"/>
          <w:szCs w:val="24"/>
        </w:rPr>
        <w:t xml:space="preserve"> Wkładem własnym nie może być opłata pobierana od osób wcho</w:t>
      </w:r>
      <w:r w:rsidR="00FC18BB" w:rsidRPr="00F40706">
        <w:rPr>
          <w:rFonts w:ascii="Times New Roman" w:hAnsi="Times New Roman"/>
          <w:sz w:val="24"/>
          <w:szCs w:val="24"/>
        </w:rPr>
        <w:t xml:space="preserve">dzących w skład grupy docelowej </w:t>
      </w:r>
      <w:r w:rsidR="00AF032F" w:rsidRPr="00F40706">
        <w:rPr>
          <w:rFonts w:ascii="Times New Roman" w:hAnsi="Times New Roman"/>
          <w:sz w:val="24"/>
          <w:szCs w:val="24"/>
        </w:rPr>
        <w:t>operacji</w:t>
      </w:r>
      <w:r w:rsidR="00FC18BB" w:rsidRPr="00F40706">
        <w:rPr>
          <w:rFonts w:ascii="Times New Roman" w:hAnsi="Times New Roman"/>
          <w:sz w:val="24"/>
          <w:szCs w:val="24"/>
        </w:rPr>
        <w:t>.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F14022" w:rsidRPr="00F40706">
        <w:t xml:space="preserve"> </w:t>
      </w:r>
      <w:r w:rsidR="00F14022" w:rsidRPr="00F40706">
        <w:rPr>
          <w:rFonts w:ascii="Times New Roman" w:hAnsi="Times New Roman"/>
          <w:sz w:val="24"/>
          <w:szCs w:val="24"/>
        </w:rPr>
        <w:t>(osobowy i finansowy)</w:t>
      </w:r>
      <w:r w:rsidR="00F434EB" w:rsidRPr="00F40706">
        <w:rPr>
          <w:rFonts w:ascii="Times New Roman" w:hAnsi="Times New Roman"/>
          <w:sz w:val="24"/>
          <w:szCs w:val="24"/>
        </w:rPr>
        <w:t xml:space="preserve"> nie może być współfinansowany ze środków funduszy europejskich.</w:t>
      </w:r>
    </w:p>
    <w:p w14:paraId="44DFAD5D" w14:textId="77777777" w:rsidR="001245A4" w:rsidRPr="00F40706" w:rsidRDefault="001245A4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Lp. </w:t>
      </w:r>
      <w:r w:rsidRPr="00F40706">
        <w:rPr>
          <w:rFonts w:ascii="Times New Roman" w:hAnsi="Times New Roman"/>
          <w:sz w:val="24"/>
          <w:szCs w:val="24"/>
        </w:rPr>
        <w:t xml:space="preserve">– należy podać liczbę </w:t>
      </w:r>
      <w:r w:rsidR="00A53FAB" w:rsidRPr="00F40706">
        <w:rPr>
          <w:rFonts w:ascii="Times New Roman" w:hAnsi="Times New Roman"/>
          <w:sz w:val="24"/>
          <w:szCs w:val="24"/>
        </w:rPr>
        <w:t xml:space="preserve">porządkową </w:t>
      </w:r>
      <w:r w:rsidRPr="00F40706">
        <w:rPr>
          <w:rFonts w:ascii="Times New Roman" w:hAnsi="Times New Roman"/>
          <w:sz w:val="24"/>
          <w:szCs w:val="24"/>
        </w:rPr>
        <w:t>każdego kolejnego wkładu własnego.</w:t>
      </w:r>
    </w:p>
    <w:p w14:paraId="540AB462" w14:textId="49129B29" w:rsidR="00E17DA2" w:rsidRPr="00F40706" w:rsidRDefault="00E17DA2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</w:t>
      </w:r>
      <w:r w:rsidR="00506895" w:rsidRPr="00F40706">
        <w:rPr>
          <w:rFonts w:ascii="Times New Roman" w:hAnsi="Times New Roman"/>
          <w:b/>
          <w:sz w:val="24"/>
          <w:szCs w:val="24"/>
        </w:rPr>
        <w:t xml:space="preserve">/Firma/Imię i nazwisko </w:t>
      </w:r>
      <w:r w:rsidRPr="00F40706">
        <w:rPr>
          <w:rFonts w:ascii="Times New Roman" w:hAnsi="Times New Roman"/>
          <w:b/>
          <w:sz w:val="24"/>
          <w:szCs w:val="24"/>
        </w:rPr>
        <w:t>Partnera KSOW</w:t>
      </w:r>
      <w:r w:rsidR="00506895" w:rsidRPr="00F40706">
        <w:rPr>
          <w:rFonts w:ascii="Times New Roman" w:hAnsi="Times New Roman"/>
          <w:b/>
          <w:sz w:val="24"/>
          <w:szCs w:val="24"/>
        </w:rPr>
        <w:t>/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dodatkowego </w:t>
      </w:r>
      <w:r w:rsidRPr="00F40706">
        <w:rPr>
          <w:rFonts w:ascii="Times New Roman" w:hAnsi="Times New Roman"/>
          <w:b/>
          <w:sz w:val="24"/>
          <w:szCs w:val="24"/>
        </w:rPr>
        <w:t>partnera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 KSOW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wpisać pełną nazwę</w:t>
      </w:r>
      <w:r w:rsidR="00506895" w:rsidRPr="00F40706">
        <w:rPr>
          <w:rFonts w:ascii="Times New Roman" w:hAnsi="Times New Roman"/>
          <w:sz w:val="24"/>
          <w:szCs w:val="24"/>
        </w:rPr>
        <w:t>, firmę albo imię i nazwisko</w:t>
      </w:r>
      <w:r w:rsidRPr="00F40706">
        <w:rPr>
          <w:rFonts w:ascii="Times New Roman" w:hAnsi="Times New Roman"/>
          <w:sz w:val="24"/>
          <w:szCs w:val="24"/>
        </w:rPr>
        <w:t xml:space="preserve"> partnera</w:t>
      </w:r>
      <w:r w:rsidR="000F1F0C" w:rsidRPr="00F40706">
        <w:rPr>
          <w:rFonts w:ascii="Times New Roman" w:hAnsi="Times New Roman"/>
          <w:sz w:val="24"/>
          <w:szCs w:val="24"/>
        </w:rPr>
        <w:t xml:space="preserve"> KSOW</w:t>
      </w:r>
      <w:r w:rsidR="0074710C" w:rsidRPr="00F40706">
        <w:rPr>
          <w:rFonts w:ascii="Times New Roman" w:hAnsi="Times New Roman"/>
          <w:sz w:val="24"/>
          <w:szCs w:val="24"/>
        </w:rPr>
        <w:t>, jeżeli deklaruje wykorzystanie wkładu własnego w realizacji operacji,</w:t>
      </w:r>
      <w:r w:rsidR="00506895" w:rsidRPr="00F40706">
        <w:rPr>
          <w:rFonts w:ascii="Times New Roman" w:hAnsi="Times New Roman"/>
          <w:sz w:val="24"/>
          <w:szCs w:val="24"/>
        </w:rPr>
        <w:t xml:space="preserve"> lub dodatkowego partnera KSOW</w:t>
      </w:r>
      <w:r w:rsidRPr="00F40706">
        <w:rPr>
          <w:rFonts w:ascii="Times New Roman" w:hAnsi="Times New Roman"/>
          <w:sz w:val="24"/>
          <w:szCs w:val="24"/>
        </w:rPr>
        <w:t>,</w:t>
      </w:r>
      <w:r w:rsidR="0074710C" w:rsidRPr="00F40706">
        <w:rPr>
          <w:rFonts w:ascii="Times New Roman" w:hAnsi="Times New Roman"/>
          <w:sz w:val="24"/>
          <w:szCs w:val="24"/>
        </w:rPr>
        <w:t xml:space="preserve"> jeżeli bierze udział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64BD8" w:rsidRPr="00F40706">
        <w:rPr>
          <w:rFonts w:ascii="Times New Roman" w:hAnsi="Times New Roman"/>
          <w:sz w:val="24"/>
          <w:szCs w:val="24"/>
        </w:rPr>
        <w:t>.</w:t>
      </w:r>
    </w:p>
    <w:p w14:paraId="39B6E726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wkładu własnego – </w:t>
      </w:r>
      <w:r w:rsidRPr="00F40706">
        <w:rPr>
          <w:rFonts w:ascii="Times New Roman" w:hAnsi="Times New Roman"/>
          <w:sz w:val="24"/>
          <w:szCs w:val="24"/>
        </w:rPr>
        <w:t>należy wybrać z listy rozwijanej rodzaj wkładu</w:t>
      </w:r>
      <w:r w:rsidR="00A00D59" w:rsidRPr="00F40706">
        <w:rPr>
          <w:rFonts w:ascii="Times New Roman" w:hAnsi="Times New Roman"/>
          <w:sz w:val="24"/>
          <w:szCs w:val="24"/>
        </w:rPr>
        <w:t xml:space="preserve"> własnego, który zostanie wykorzystany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8CE6496" w14:textId="77777777" w:rsidR="00986786" w:rsidRPr="00F40706" w:rsidRDefault="00986786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realizacji operacji, w ramach której zostanie </w:t>
      </w:r>
      <w:r w:rsidR="00EE734B" w:rsidRPr="00F40706">
        <w:rPr>
          <w:rFonts w:ascii="Times New Roman" w:hAnsi="Times New Roman"/>
          <w:b/>
          <w:sz w:val="24"/>
          <w:szCs w:val="24"/>
        </w:rPr>
        <w:t xml:space="preserve">wykorzystany </w:t>
      </w:r>
      <w:r w:rsidRPr="00F40706">
        <w:rPr>
          <w:rFonts w:ascii="Times New Roman" w:hAnsi="Times New Roman"/>
          <w:b/>
          <w:sz w:val="24"/>
          <w:szCs w:val="24"/>
        </w:rPr>
        <w:t xml:space="preserve">wkład własny </w:t>
      </w:r>
      <w:r w:rsidRPr="00F40706">
        <w:rPr>
          <w:rFonts w:ascii="Times New Roman" w:hAnsi="Times New Roman"/>
          <w:b/>
          <w:sz w:val="24"/>
          <w:szCs w:val="24"/>
        </w:rPr>
        <w:softHyphen/>
        <w:t>–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981B33" w:rsidRPr="00F40706">
        <w:rPr>
          <w:rFonts w:ascii="Times New Roman" w:hAnsi="Times New Roman"/>
          <w:sz w:val="24"/>
          <w:szCs w:val="24"/>
        </w:rPr>
        <w:t>wskazać</w:t>
      </w:r>
      <w:r w:rsidRPr="00F40706">
        <w:rPr>
          <w:rFonts w:ascii="Times New Roman" w:hAnsi="Times New Roman"/>
          <w:sz w:val="24"/>
          <w:szCs w:val="24"/>
        </w:rPr>
        <w:t xml:space="preserve"> formę realizacji operacji </w:t>
      </w:r>
      <w:r w:rsidR="00981B33" w:rsidRPr="00F40706">
        <w:rPr>
          <w:rFonts w:ascii="Times New Roman" w:hAnsi="Times New Roman"/>
          <w:sz w:val="24"/>
          <w:szCs w:val="24"/>
        </w:rPr>
        <w:t>wybraną</w:t>
      </w:r>
      <w:r w:rsidRPr="00F40706">
        <w:rPr>
          <w:rFonts w:ascii="Times New Roman" w:hAnsi="Times New Roman"/>
          <w:sz w:val="24"/>
          <w:szCs w:val="24"/>
        </w:rPr>
        <w:t xml:space="preserve"> w części III pkt 7 wniosku i opisaną w załączniku nr 3 do wniosku</w:t>
      </w:r>
      <w:r w:rsidR="00E45C67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011932" w:rsidRPr="00F40706">
        <w:rPr>
          <w:rFonts w:ascii="Times New Roman" w:hAnsi="Times New Roman"/>
          <w:sz w:val="24"/>
          <w:szCs w:val="24"/>
        </w:rPr>
        <w:t>wykorzystany wkład własny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0F5A8C7" w14:textId="77777777" w:rsidR="00E17DA2" w:rsidRPr="00F40706" w:rsidRDefault="0075422D" w:rsidP="0075422D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Nazwa wkładu własnego wraz z u</w:t>
      </w:r>
      <w:r w:rsidR="00E17DA2" w:rsidRPr="00F40706">
        <w:rPr>
          <w:rFonts w:ascii="Times New Roman" w:hAnsi="Times New Roman"/>
          <w:b/>
          <w:sz w:val="24"/>
          <w:szCs w:val="24"/>
        </w:rPr>
        <w:t>zasadnienie</w:t>
      </w:r>
      <w:r w:rsidRPr="00F40706">
        <w:rPr>
          <w:rFonts w:ascii="Times New Roman" w:hAnsi="Times New Roman"/>
          <w:b/>
          <w:sz w:val="24"/>
          <w:szCs w:val="24"/>
        </w:rPr>
        <w:t>m jego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 wykorzystania w operacji – </w:t>
      </w:r>
      <w:r w:rsidR="00E17DA2" w:rsidRPr="00F40706">
        <w:rPr>
          <w:rFonts w:ascii="Times New Roman" w:hAnsi="Times New Roman"/>
          <w:sz w:val="24"/>
          <w:szCs w:val="24"/>
        </w:rPr>
        <w:t>należy</w:t>
      </w:r>
      <w:r w:rsidRPr="00F40706">
        <w:rPr>
          <w:rFonts w:ascii="Times New Roman" w:hAnsi="Times New Roman"/>
          <w:sz w:val="24"/>
          <w:szCs w:val="24"/>
        </w:rPr>
        <w:t xml:space="preserve"> nazwać to, co będzie wkładem własnym np. publikacja, sala, wykładowca</w:t>
      </w:r>
      <w:r w:rsidR="00635A75" w:rsidRPr="00F40706">
        <w:rPr>
          <w:rFonts w:ascii="Times New Roman" w:hAnsi="Times New Roman"/>
          <w:sz w:val="24"/>
          <w:szCs w:val="24"/>
        </w:rPr>
        <w:t xml:space="preserve"> itp. i</w:t>
      </w:r>
      <w:r w:rsidR="00E17DA2" w:rsidRPr="00F40706">
        <w:rPr>
          <w:rFonts w:ascii="Times New Roman" w:hAnsi="Times New Roman"/>
          <w:sz w:val="24"/>
          <w:szCs w:val="24"/>
        </w:rPr>
        <w:t xml:space="preserve"> uzasadni</w:t>
      </w:r>
      <w:r w:rsidR="00635A75" w:rsidRPr="00F40706">
        <w:rPr>
          <w:rFonts w:ascii="Times New Roman" w:hAnsi="Times New Roman"/>
          <w:sz w:val="24"/>
          <w:szCs w:val="24"/>
        </w:rPr>
        <w:t>ć</w:t>
      </w:r>
      <w:r w:rsidR="00E17DA2" w:rsidRPr="00F40706">
        <w:rPr>
          <w:rFonts w:ascii="Times New Roman" w:hAnsi="Times New Roman"/>
          <w:sz w:val="24"/>
          <w:szCs w:val="24"/>
        </w:rPr>
        <w:t xml:space="preserve"> wykorzystani</w:t>
      </w:r>
      <w:r w:rsidR="00635A75" w:rsidRPr="00F40706">
        <w:rPr>
          <w:rFonts w:ascii="Times New Roman" w:hAnsi="Times New Roman"/>
          <w:sz w:val="24"/>
          <w:szCs w:val="24"/>
        </w:rPr>
        <w:t>e tego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</w:t>
      </w:r>
      <w:r w:rsidR="00635A75" w:rsidRPr="00F40706">
        <w:rPr>
          <w:rFonts w:ascii="Times New Roman" w:hAnsi="Times New Roman"/>
          <w:sz w:val="24"/>
          <w:szCs w:val="24"/>
        </w:rPr>
        <w:t xml:space="preserve"> realizacji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981B33" w:rsidRPr="00F40706">
        <w:rPr>
          <w:rFonts w:ascii="Times New Roman" w:hAnsi="Times New Roman"/>
          <w:sz w:val="24"/>
          <w:szCs w:val="24"/>
        </w:rPr>
        <w:t xml:space="preserve">, </w:t>
      </w:r>
      <w:r w:rsidR="00892D20" w:rsidRPr="00F40706">
        <w:rPr>
          <w:rFonts w:ascii="Times New Roman" w:hAnsi="Times New Roman"/>
          <w:sz w:val="24"/>
          <w:szCs w:val="24"/>
        </w:rPr>
        <w:t>mając na</w:t>
      </w:r>
      <w:r w:rsidR="00981B33" w:rsidRPr="00F40706">
        <w:rPr>
          <w:rFonts w:ascii="Times New Roman" w:hAnsi="Times New Roman"/>
          <w:sz w:val="24"/>
          <w:szCs w:val="24"/>
        </w:rPr>
        <w:t xml:space="preserve"> uwa</w:t>
      </w:r>
      <w:r w:rsidR="00892D20" w:rsidRPr="00F40706">
        <w:rPr>
          <w:rFonts w:ascii="Times New Roman" w:hAnsi="Times New Roman"/>
          <w:sz w:val="24"/>
          <w:szCs w:val="24"/>
        </w:rPr>
        <w:t>dze w szczególności</w:t>
      </w:r>
      <w:r w:rsidR="00F434EB" w:rsidRPr="00F40706">
        <w:rPr>
          <w:rFonts w:ascii="Times New Roman" w:hAnsi="Times New Roman"/>
          <w:sz w:val="24"/>
          <w:szCs w:val="24"/>
        </w:rPr>
        <w:t xml:space="preserve"> </w:t>
      </w:r>
      <w:r w:rsidR="00981B33" w:rsidRPr="00F40706">
        <w:rPr>
          <w:rFonts w:ascii="Times New Roman" w:hAnsi="Times New Roman"/>
          <w:sz w:val="24"/>
          <w:szCs w:val="24"/>
        </w:rPr>
        <w:t>każd</w:t>
      </w:r>
      <w:r w:rsidR="00F434EB" w:rsidRPr="00F40706">
        <w:rPr>
          <w:rFonts w:ascii="Times New Roman" w:hAnsi="Times New Roman"/>
          <w:sz w:val="24"/>
          <w:szCs w:val="24"/>
        </w:rPr>
        <w:t>ą</w:t>
      </w:r>
      <w:r w:rsidR="00981B33" w:rsidRPr="00F40706">
        <w:rPr>
          <w:rFonts w:ascii="Times New Roman" w:hAnsi="Times New Roman"/>
          <w:sz w:val="24"/>
          <w:szCs w:val="24"/>
        </w:rPr>
        <w:t xml:space="preserve"> z wybranych w części III pkt </w:t>
      </w:r>
      <w:r w:rsidR="00F434EB" w:rsidRPr="00F40706">
        <w:rPr>
          <w:rFonts w:ascii="Times New Roman" w:hAnsi="Times New Roman"/>
          <w:sz w:val="24"/>
          <w:szCs w:val="24"/>
        </w:rPr>
        <w:t>7</w:t>
      </w:r>
      <w:r w:rsidR="00981B33" w:rsidRPr="00F40706">
        <w:rPr>
          <w:rFonts w:ascii="Times New Roman" w:hAnsi="Times New Roman"/>
          <w:sz w:val="24"/>
          <w:szCs w:val="24"/>
        </w:rPr>
        <w:t xml:space="preserve"> wniosku </w:t>
      </w:r>
      <w:r w:rsidR="00F434EB" w:rsidRPr="00F40706">
        <w:rPr>
          <w:rFonts w:ascii="Times New Roman" w:hAnsi="Times New Roman"/>
          <w:sz w:val="24"/>
          <w:szCs w:val="24"/>
        </w:rPr>
        <w:t xml:space="preserve">formę realizacji </w:t>
      </w:r>
      <w:r w:rsidR="00981B33" w:rsidRPr="00F40706">
        <w:rPr>
          <w:rFonts w:ascii="Times New Roman" w:hAnsi="Times New Roman"/>
          <w:sz w:val="24"/>
          <w:szCs w:val="24"/>
        </w:rPr>
        <w:t>operacji</w:t>
      </w:r>
      <w:r w:rsidR="00F434EB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A00D59" w:rsidRPr="00F40706">
        <w:rPr>
          <w:rFonts w:ascii="Times New Roman" w:hAnsi="Times New Roman"/>
          <w:sz w:val="24"/>
          <w:szCs w:val="24"/>
        </w:rPr>
        <w:t>wykorzystany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DB0CEB" w:rsidRPr="00F40706">
        <w:rPr>
          <w:rFonts w:ascii="Times New Roman" w:hAnsi="Times New Roman"/>
          <w:sz w:val="24"/>
          <w:szCs w:val="24"/>
        </w:rPr>
        <w:t xml:space="preserve"> Nazwa wkładu własnego dodatkowego partnera KSOW powinna wynikać wprost z jego zadań, jakie zostały wymienione </w:t>
      </w:r>
      <w:r w:rsidR="0011669D" w:rsidRPr="00F40706">
        <w:rPr>
          <w:rFonts w:ascii="Times New Roman" w:hAnsi="Times New Roman"/>
          <w:sz w:val="24"/>
          <w:szCs w:val="24"/>
        </w:rPr>
        <w:t xml:space="preserve">we wniosku </w:t>
      </w:r>
      <w:r w:rsidR="00DB0CEB" w:rsidRPr="00F40706">
        <w:rPr>
          <w:rFonts w:ascii="Times New Roman" w:hAnsi="Times New Roman"/>
          <w:sz w:val="24"/>
          <w:szCs w:val="24"/>
        </w:rPr>
        <w:t>w części IV pkt 2-4 w polu „Rola w realizacji operacji”</w:t>
      </w:r>
      <w:r w:rsidR="004337DF" w:rsidRPr="00F40706">
        <w:rPr>
          <w:rFonts w:ascii="Times New Roman" w:hAnsi="Times New Roman"/>
          <w:sz w:val="24"/>
          <w:szCs w:val="24"/>
        </w:rPr>
        <w:t>.</w:t>
      </w:r>
    </w:p>
    <w:p w14:paraId="4B58D5C6" w14:textId="77777777" w:rsidR="00981B33" w:rsidRPr="00F40706" w:rsidRDefault="00E17DA2" w:rsidP="0081297F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Sposób kalkulacji wkładu własnego – </w:t>
      </w:r>
      <w:r w:rsidRPr="00F40706">
        <w:rPr>
          <w:rFonts w:ascii="Times New Roman" w:hAnsi="Times New Roman"/>
          <w:sz w:val="24"/>
          <w:szCs w:val="24"/>
        </w:rPr>
        <w:t>należy przedstawić szczegółowy sposób kalkulacji wkładu własnego w operacji.</w:t>
      </w:r>
      <w:r w:rsidR="00981B33" w:rsidRPr="00F40706">
        <w:rPr>
          <w:rFonts w:ascii="Times New Roman" w:hAnsi="Times New Roman"/>
          <w:sz w:val="24"/>
          <w:szCs w:val="24"/>
        </w:rPr>
        <w:t xml:space="preserve"> Należy wykazać z czego </w:t>
      </w:r>
      <w:r w:rsidR="003900B3" w:rsidRPr="00F40706">
        <w:rPr>
          <w:rFonts w:ascii="Times New Roman" w:hAnsi="Times New Roman"/>
          <w:sz w:val="24"/>
          <w:szCs w:val="24"/>
        </w:rPr>
        <w:t>wynika wysokość wkładu własnego</w:t>
      </w:r>
      <w:r w:rsidR="00E8031C" w:rsidRPr="00F40706">
        <w:rPr>
          <w:rFonts w:ascii="Times New Roman" w:hAnsi="Times New Roman"/>
          <w:sz w:val="24"/>
          <w:szCs w:val="24"/>
        </w:rPr>
        <w:t xml:space="preserve">, </w:t>
      </w:r>
      <w:r w:rsidR="004613E3" w:rsidRPr="00F40706">
        <w:rPr>
          <w:rFonts w:ascii="Times New Roman" w:hAnsi="Times New Roman"/>
          <w:sz w:val="24"/>
          <w:szCs w:val="24"/>
        </w:rPr>
        <w:t>która powinna być racjonalna</w:t>
      </w:r>
      <w:r w:rsidR="003900B3" w:rsidRPr="00F40706">
        <w:rPr>
          <w:rFonts w:ascii="Times New Roman" w:hAnsi="Times New Roman"/>
          <w:sz w:val="24"/>
          <w:szCs w:val="24"/>
        </w:rPr>
        <w:t>.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</w:p>
    <w:p w14:paraId="2A0DF3F5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Wartość wkładu własnego – </w:t>
      </w:r>
      <w:r w:rsidRPr="00F40706">
        <w:rPr>
          <w:rFonts w:ascii="Times New Roman" w:hAnsi="Times New Roman"/>
          <w:sz w:val="24"/>
          <w:szCs w:val="24"/>
        </w:rPr>
        <w:t>należy wskazać skalkulowaną wartość wkładu własnego</w:t>
      </w:r>
      <w:r w:rsidR="00981B33" w:rsidRPr="00F40706">
        <w:rPr>
          <w:rFonts w:ascii="Times New Roman" w:hAnsi="Times New Roman"/>
          <w:sz w:val="24"/>
          <w:szCs w:val="24"/>
        </w:rPr>
        <w:t xml:space="preserve"> w takiej wysokości, w jakiej zostanie </w:t>
      </w:r>
      <w:r w:rsidR="00011932" w:rsidRPr="00F40706">
        <w:rPr>
          <w:rFonts w:ascii="Times New Roman" w:hAnsi="Times New Roman"/>
          <w:sz w:val="24"/>
          <w:szCs w:val="24"/>
        </w:rPr>
        <w:t xml:space="preserve">wykorzystany </w:t>
      </w:r>
      <w:r w:rsidR="00981B33" w:rsidRPr="00F40706">
        <w:rPr>
          <w:rFonts w:ascii="Times New Roman" w:hAnsi="Times New Roman"/>
          <w:sz w:val="24"/>
          <w:szCs w:val="24"/>
        </w:rPr>
        <w:t>przez partnera KSOW lub dodatkow</w:t>
      </w:r>
      <w:r w:rsidR="00506895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3900B3" w:rsidRPr="00F40706">
        <w:rPr>
          <w:rFonts w:ascii="Times New Roman" w:hAnsi="Times New Roman"/>
          <w:sz w:val="24"/>
          <w:szCs w:val="24"/>
        </w:rPr>
        <w:t>partner</w:t>
      </w:r>
      <w:r w:rsidR="00506895" w:rsidRPr="00F40706">
        <w:rPr>
          <w:rFonts w:ascii="Times New Roman" w:hAnsi="Times New Roman"/>
          <w:sz w:val="24"/>
          <w:szCs w:val="24"/>
        </w:rPr>
        <w:t>a</w:t>
      </w:r>
      <w:r w:rsidR="003900B3" w:rsidRPr="00F40706">
        <w:rPr>
          <w:rFonts w:ascii="Times New Roman" w:hAnsi="Times New Roman"/>
          <w:sz w:val="24"/>
          <w:szCs w:val="24"/>
        </w:rPr>
        <w:t xml:space="preserve"> KSOW</w:t>
      </w:r>
      <w:r w:rsidR="00981B33" w:rsidRPr="00F40706">
        <w:rPr>
          <w:rFonts w:ascii="Times New Roman" w:hAnsi="Times New Roman"/>
          <w:sz w:val="24"/>
          <w:szCs w:val="24"/>
        </w:rPr>
        <w:t xml:space="preserve"> uczestnicząc</w:t>
      </w:r>
      <w:r w:rsidR="00F66717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w realizacji operacji, tj. netto, brutto albo sam koszt podatku VAT</w:t>
      </w:r>
      <w:r w:rsidRPr="00F40706">
        <w:rPr>
          <w:rFonts w:ascii="Times New Roman" w:hAnsi="Times New Roman"/>
          <w:sz w:val="24"/>
          <w:szCs w:val="24"/>
        </w:rPr>
        <w:t>.</w:t>
      </w:r>
      <w:r w:rsidR="008066AB" w:rsidRPr="00F40706">
        <w:rPr>
          <w:rFonts w:ascii="Times New Roman" w:hAnsi="Times New Roman"/>
          <w:sz w:val="24"/>
          <w:szCs w:val="24"/>
        </w:rPr>
        <w:t xml:space="preserve"> Wartość w tym wierszu musi być zgodna z kwotą podaną w części I pkt 4.2 wniosku.</w:t>
      </w:r>
    </w:p>
    <w:p w14:paraId="7454CE79" w14:textId="69D74E55" w:rsidR="00E17DA2" w:rsidRPr="00F40706" w:rsidRDefault="00E17DA2" w:rsidP="00E17DA2">
      <w:pPr>
        <w:tabs>
          <w:tab w:val="left" w:pos="3480"/>
        </w:tabs>
        <w:spacing w:before="60" w:after="6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wierszu </w:t>
      </w:r>
      <w:r w:rsidR="0094484A" w:rsidRPr="00F40706">
        <w:rPr>
          <w:rFonts w:ascii="Times New Roman" w:hAnsi="Times New Roman"/>
          <w:sz w:val="24"/>
          <w:szCs w:val="24"/>
        </w:rPr>
        <w:t>„R</w:t>
      </w:r>
      <w:r w:rsidRPr="00F40706">
        <w:rPr>
          <w:rFonts w:ascii="Times New Roman" w:hAnsi="Times New Roman"/>
          <w:sz w:val="24"/>
          <w:szCs w:val="24"/>
        </w:rPr>
        <w:t>azem</w:t>
      </w:r>
      <w:r w:rsidR="0094484A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podsumować wartość poszczególnych wkładów własnych.</w:t>
      </w:r>
    </w:p>
    <w:p w14:paraId="7481FB4E" w14:textId="77777777" w:rsidR="00E17DA2" w:rsidRPr="00F40706" w:rsidRDefault="00E17DA2" w:rsidP="00E17DA2">
      <w:pPr>
        <w:tabs>
          <w:tab w:val="left" w:pos="284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92C936" w14:textId="77777777" w:rsidR="00011932" w:rsidRPr="00F40706" w:rsidRDefault="00E17DA2" w:rsidP="0001193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F66717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F66717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F66717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F66717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F66717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011932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F3DE96B" w14:textId="77777777" w:rsidR="00E17DA2" w:rsidRPr="00F40706" w:rsidRDefault="00E17DA2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5308EAE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z w:val="24"/>
          <w:szCs w:val="24"/>
          <w:u w:val="single"/>
        </w:rPr>
        <w:t xml:space="preserve">Załącznik nr 3 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Formy realizacji operacji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02DE76C4" w14:textId="77777777" w:rsidR="00BD27C3" w:rsidRPr="00F40706" w:rsidRDefault="00177FF4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 wersji papierowej i elektronicznej z możliwością edytowania. </w:t>
      </w:r>
      <w:r w:rsidR="00BD27C3" w:rsidRPr="00F40706">
        <w:rPr>
          <w:rFonts w:ascii="Times New Roman" w:hAnsi="Times New Roman"/>
          <w:sz w:val="24"/>
          <w:szCs w:val="24"/>
        </w:rPr>
        <w:t xml:space="preserve">Wypełnia się tylko te tabele, w ramach których zostaną poniesione koszty kwalifikowalne. Nie wypełnia się tabel, które będą </w:t>
      </w:r>
      <w:r w:rsidR="00BD27C3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BD27C3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  <w:r w:rsidR="00F6247B" w:rsidRPr="00F40706">
        <w:rPr>
          <w:rFonts w:ascii="Times New Roman" w:hAnsi="Times New Roman"/>
          <w:sz w:val="24"/>
          <w:szCs w:val="24"/>
        </w:rPr>
        <w:t xml:space="preserve"> </w:t>
      </w:r>
    </w:p>
    <w:p w14:paraId="2B7EF09B" w14:textId="77777777" w:rsidR="0026456C" w:rsidRPr="00F40706" w:rsidRDefault="00BD27C3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56C" w:rsidRPr="00F40706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</w:p>
    <w:p w14:paraId="3FE135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I. </w:t>
      </w:r>
    </w:p>
    <w:p w14:paraId="3DBBA8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SZKOLENIE / SEMINARIUM / WARSZTAT </w:t>
      </w:r>
      <w:r w:rsidR="00EA699B" w:rsidRPr="00F40706">
        <w:rPr>
          <w:rFonts w:ascii="Times New Roman" w:hAnsi="Times New Roman"/>
          <w:b/>
          <w:sz w:val="24"/>
          <w:szCs w:val="24"/>
        </w:rPr>
        <w:t>/ SPOTKANIE</w:t>
      </w:r>
    </w:p>
    <w:p w14:paraId="63400717" w14:textId="77777777" w:rsidR="00E17DA2" w:rsidRPr="00F40706" w:rsidRDefault="00E17DA2" w:rsidP="007C481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A5CF3D2" w14:textId="01BBB09D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której adresowane jest szkolenie/seminarium/warsztat</w:t>
      </w:r>
      <w:r w:rsidR="00C32C2F" w:rsidRPr="00F40706">
        <w:rPr>
          <w:rFonts w:ascii="Times New Roman" w:hAnsi="Times New Roman"/>
          <w:sz w:val="24"/>
          <w:szCs w:val="24"/>
        </w:rPr>
        <w:t>/spotkanie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B02796F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8F96F5E" w14:textId="77777777" w:rsidR="00E17DA2" w:rsidRPr="00F40706" w:rsidRDefault="00E17DA2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RAMOWY program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/spotkania.</w:t>
      </w:r>
      <w:r w:rsidRPr="00F40706">
        <w:rPr>
          <w:rFonts w:ascii="Times New Roman" w:hAnsi="Times New Roman"/>
          <w:sz w:val="24"/>
          <w:szCs w:val="24"/>
        </w:rPr>
        <w:t xml:space="preserve"> W szczególności wskazać należy czas trwania wydarzenia (np.: 1-dniowe, 2-dniowe, liczba godzin) oraz zagadnienia, które będą poruszane z uwzględnieniem czasu trwania poszczególnych bloków tematycznych.</w:t>
      </w:r>
    </w:p>
    <w:p w14:paraId="54322D08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23F67B7A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C32C2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</w:t>
      </w:r>
    </w:p>
    <w:p w14:paraId="41EBBC8E" w14:textId="77777777" w:rsidR="00E17DA2" w:rsidRPr="00F40706" w:rsidRDefault="00E17DA2" w:rsidP="00C32C2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Nie należy wskazywać imienia i nazwiska poszczególnych osób oraz nie załączać </w:t>
      </w:r>
      <w:r w:rsidR="00C32C2F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0BAD672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Elektroniczna platforma szkoleniowa</w:t>
      </w:r>
      <w:r w:rsidRPr="00F40706">
        <w:rPr>
          <w:rFonts w:ascii="Times New Roman" w:hAnsi="Times New Roman"/>
          <w:sz w:val="24"/>
          <w:szCs w:val="24"/>
        </w:rPr>
        <w:t xml:space="preserve"> – należy podać dane jeśli dotyczy: dostęp, planowana  liczba odbiorców, liczba użytkowników do czasu zakończenia operacji i sposób jej udokumentowania.</w:t>
      </w:r>
    </w:p>
    <w:p w14:paraId="165A4B23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210131A4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w związku z realizacją operacji. Proszę podać co najmniej rodzaje i liczbę materiałów szkoleniowych, informacyjnych, biurowych, które będą wykorzystane np. film instruktażowy, notatniki, multimedialne prezentacje, materiały promocyjne itp.</w:t>
      </w:r>
    </w:p>
    <w:p w14:paraId="45DA35B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5F4AD4B0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54CE5AC6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B7D3AEB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5E4A0CCE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59DA26F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 W tym także dojazd wykładowców /ekspertów</w:t>
      </w:r>
      <w:r w:rsidR="00DF6C17" w:rsidRPr="00F40706">
        <w:rPr>
          <w:rFonts w:ascii="Times New Roman" w:hAnsi="Times New Roman"/>
          <w:sz w:val="24"/>
          <w:szCs w:val="24"/>
        </w:rPr>
        <w:t xml:space="preserve"> / 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11562F7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</w:t>
      </w:r>
    </w:p>
    <w:p w14:paraId="4C826F07" w14:textId="77777777" w:rsidR="005C20D9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sal wykładowych / warsztatowych niezbędnych do prawidłowej realizacji operacji, niezbędnej liczby miejsc na każdej z sal, a także ich minimalnego wyposażenia.</w:t>
      </w:r>
    </w:p>
    <w:p w14:paraId="42EA3C7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C86966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1E10F9" w14:textId="77777777" w:rsidR="00CC4F13" w:rsidRPr="00F40706" w:rsidRDefault="00E17DA2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892A7B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2F7DEA56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szkoleń/seminarium/warsztatów</w:t>
      </w:r>
      <w:r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b/>
          <w:sz w:val="24"/>
          <w:szCs w:val="24"/>
        </w:rPr>
        <w:t>spotkań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</w:t>
      </w:r>
    </w:p>
    <w:p w14:paraId="0C93C2D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BA613D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liczbę osób, które wezmą udział w realizowanej operacji (liczba szkoleń pomnożona przez liczbę osób w grupie). Należy wskazać minimalną i maksymalną liczbę uczestników oraz minimalną i maksymalną liczbę osób w grupie, </w:t>
      </w:r>
    </w:p>
    <w:p w14:paraId="4D53C3E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tym: liczba przedstawicieli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218F0927" w14:textId="77777777" w:rsidR="00BD27C3" w:rsidRPr="00F40706" w:rsidRDefault="00BD27C3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075ED24C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5BB658C4" w14:textId="77777777" w:rsidR="004C76C5" w:rsidRPr="00F40706" w:rsidRDefault="00E17DA2" w:rsidP="004C76C5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F6C17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DF6C17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DF6C17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DF6C17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D7849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0A961B4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II. </w:t>
      </w:r>
    </w:p>
    <w:p w14:paraId="3BA18AA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WYJAZD STUDYJNY</w:t>
      </w:r>
    </w:p>
    <w:p w14:paraId="3F51C97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temat wyjazdu.</w:t>
      </w:r>
    </w:p>
    <w:p w14:paraId="3FA9CF8A" w14:textId="2ADF0F2A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4D06A2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adresowany jest wyjazd studyjny. </w:t>
      </w:r>
    </w:p>
    <w:p w14:paraId="708BB2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A51A27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RAMOWY program wyjazdu studyjnego. W szczególności należy wskazać liczbę wizytowanych miejsc/obiektów, typ, profil wizytowanych miejsc/obiektów czas trwania wydarzenia (1-dniowe, kilkugodzinne itp.).</w:t>
      </w:r>
    </w:p>
    <w:p w14:paraId="68D3459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0C2183D5" w14:textId="77777777" w:rsidR="00E17DA2" w:rsidRPr="00F40706" w:rsidRDefault="00E17DA2" w:rsidP="0070546A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osoby, które będą brały udział w operacji w charakterze: opiekuna merytorycznego wyjazdu, pilota , tłumacza wyjazdu z uwzględnieniem wykształcenia i doświadczenia niezbędnego do realizacji operacji. Prosimy nie wskazywać imienia i nazwiska poszczególnych osób oraz nie załączać</w:t>
      </w:r>
      <w:r w:rsidR="0070546A" w:rsidRPr="00F40706">
        <w:rPr>
          <w:rFonts w:ascii="Times New Roman" w:hAnsi="Times New Roman"/>
          <w:sz w:val="24"/>
          <w:szCs w:val="24"/>
        </w:rPr>
        <w:t xml:space="preserve"> 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CCB2A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93A371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podczas trwania operacji. Chodzi w szczególności o rodzaje i liczbę materiałów, które będą wykorzystane np. opis wizytowanych miejsc lub obiektów.</w:t>
      </w:r>
    </w:p>
    <w:p w14:paraId="69612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4E33A3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2E0B8F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C917C6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445EA41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7DC98E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</w:t>
      </w:r>
    </w:p>
    <w:p w14:paraId="38705CAC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49A00B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BDD5FA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wyjazdów studyjnych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 grupy docelowej</w:t>
      </w:r>
    </w:p>
    <w:p w14:paraId="16AAB69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2E2AEE62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4007FC4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0D66A928" w14:textId="77777777" w:rsidR="00D95A3A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36742A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183584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</w:t>
      </w:r>
      <w:r w:rsidRPr="00F40706">
        <w:rPr>
          <w:rFonts w:ascii="Times New Roman" w:hAnsi="Times New Roman"/>
          <w:sz w:val="24"/>
          <w:szCs w:val="24"/>
        </w:rPr>
        <w:lastRenderedPageBreak/>
        <w:t>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6DEFB7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361728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III. </w:t>
      </w:r>
    </w:p>
    <w:p w14:paraId="7C7443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KONFERENCJA/KONGRES</w:t>
      </w:r>
    </w:p>
    <w:p w14:paraId="1359A1F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temat konferencji /kongresu.</w:t>
      </w:r>
    </w:p>
    <w:p w14:paraId="70A7EEED" w14:textId="7C76249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251C0E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adresowana jest konferencja/kongres. </w:t>
      </w:r>
    </w:p>
    <w:p w14:paraId="7585E4A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2CA1732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przedstawić </w:t>
      </w:r>
      <w:r w:rsidR="00CC4F13" w:rsidRPr="00F40706">
        <w:rPr>
          <w:rFonts w:ascii="Times New Roman" w:hAnsi="Times New Roman"/>
          <w:sz w:val="24"/>
          <w:szCs w:val="24"/>
        </w:rPr>
        <w:t xml:space="preserve">ramowy </w:t>
      </w:r>
      <w:r w:rsidRPr="00F40706">
        <w:rPr>
          <w:rFonts w:ascii="Times New Roman" w:hAnsi="Times New Roman"/>
          <w:sz w:val="24"/>
          <w:szCs w:val="24"/>
        </w:rPr>
        <w:t>program konferencji/kongresu. W szczególności wskazać należy czas trwania wydarzenia (np.: 1-dniowe, 2-dniowe, liczba godzin) oraz zagadnienia, które będą poruszane z uwzględnieniem czasu trwania poszczególnych bloków tematycznych.</w:t>
      </w:r>
    </w:p>
    <w:p w14:paraId="48CC21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5A3770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251C0E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1BD68B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0A7B1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jakie materiały szkoleniowe, informacyjne lub promocyjne będą wykorzystywane w związku z realizacja operacji. Proszę podać co najmniej rodzaje i liczbę materiałów konferencyjnych, informacyjnych, biurowych, które będą dystrybuowane/wykorzystywane podczas konferencji/kongresu np. zestawy konferencyjne, promocyjne (podać co wchodzi w ich skład). </w:t>
      </w:r>
    </w:p>
    <w:p w14:paraId="0C487A5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5389052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4A97D5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3DDDE76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05030F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617259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odległość. W tym także dojazd wykładowców</w:t>
      </w:r>
      <w:r w:rsidR="00251C0E" w:rsidRPr="00F40706">
        <w:rPr>
          <w:rFonts w:ascii="Times New Roman" w:hAnsi="Times New Roman"/>
          <w:sz w:val="24"/>
          <w:szCs w:val="24"/>
        </w:rPr>
        <w:t>/ekspertów/moderatorów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AD7CC7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 konferencyjnych</w:t>
      </w:r>
    </w:p>
    <w:p w14:paraId="43CCAD2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rodzaj liczbę sal konferencyjnych niezbędnych do prawidłowej realizacji operacji, niezbędnej liczby miejsc na każdej z sal, a także ich minimalnego wyposażenia.</w:t>
      </w:r>
    </w:p>
    <w:p w14:paraId="1E1A9D0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7E07382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760176B2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konferencji/kongresów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docelowej.</w:t>
      </w:r>
    </w:p>
    <w:p w14:paraId="31337EBB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F918D59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Należy wskazać liczbę osób, które wezmą udział w realizowanej operacji,</w:t>
      </w:r>
    </w:p>
    <w:p w14:paraId="2DE858C3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gości zagranicznych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 jeśli dotyczy.</w:t>
      </w:r>
    </w:p>
    <w:p w14:paraId="45A20AF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48C065D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6B2E1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</w:t>
      </w:r>
      <w:r w:rsidR="006467EB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6467EB" w:rsidRPr="00F40706">
        <w:rPr>
          <w:rFonts w:ascii="Times New Roman" w:hAnsi="Times New Roman"/>
          <w:sz w:val="24"/>
          <w:szCs w:val="24"/>
        </w:rPr>
        <w:t>jako doradców należy rozumieć osoby wpisane na listy doradców rolniczych, leśnych, rolnośrodowiskowych oraz ekspertów przyrodniczych, o których mowa w rozdziale 7 ustawy ROW.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3ADD0D0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D4AA1E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33146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45B15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IV</w:t>
      </w:r>
    </w:p>
    <w:p w14:paraId="4558C40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TARGI/IMPREZA PLENEROWA/WYSTAWA</w:t>
      </w:r>
    </w:p>
    <w:p w14:paraId="79664A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 </w:t>
      </w:r>
      <w:r w:rsidRPr="00F40706">
        <w:rPr>
          <w:rFonts w:ascii="Times New Roman" w:hAnsi="Times New Roman"/>
          <w:sz w:val="24"/>
          <w:szCs w:val="24"/>
        </w:rPr>
        <w:t>– należy podać temat targów/imprezy plenerowej/wystawy.</w:t>
      </w:r>
    </w:p>
    <w:p w14:paraId="644E25F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512CDB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targów/imprez</w:t>
      </w:r>
      <w:r w:rsidR="007315F5" w:rsidRPr="00F40706">
        <w:rPr>
          <w:rFonts w:ascii="Times New Roman" w:hAnsi="Times New Roman"/>
          <w:b/>
          <w:sz w:val="24"/>
          <w:szCs w:val="24"/>
        </w:rPr>
        <w:t>y</w:t>
      </w:r>
      <w:r w:rsidRPr="00F40706">
        <w:rPr>
          <w:rFonts w:ascii="Times New Roman" w:hAnsi="Times New Roman"/>
          <w:b/>
          <w:sz w:val="24"/>
          <w:szCs w:val="24"/>
        </w:rPr>
        <w:t xml:space="preserve"> plenerow</w:t>
      </w:r>
      <w:r w:rsidR="007315F5" w:rsidRPr="00F40706">
        <w:rPr>
          <w:rFonts w:ascii="Times New Roman" w:hAnsi="Times New Roman"/>
          <w:b/>
          <w:sz w:val="24"/>
          <w:szCs w:val="24"/>
        </w:rPr>
        <w:t>ej/wystawy</w:t>
      </w:r>
    </w:p>
    <w:p w14:paraId="5D69E72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ramowy program, opisać charakter targów/imprezy plenerowe/wystawy, które będą organizowane w ramach operacji. Należy wskazać nazwy i miejsca realizacji imprez. Charakterystyka wystawców.</w:t>
      </w:r>
    </w:p>
    <w:p w14:paraId="42D5939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techniczne, powierzchnia, wyposażenie </w:t>
      </w:r>
    </w:p>
    <w:p w14:paraId="168AF7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niezbędne wymagania techniczne np.  wielkość powierzchni, rodzaj nawierzchni (utwardzona, nieutwardzona, rodzaj podłogi), sposób zagospodarowania powierzchni, w tym: hale, zadaszenia, powierzchnia niezadaszona, dostęp do infrastruktury technicznej ( w tym przyłącza wodno – kanalizacyjne, elektryczne, , itp.), parking, toalety.</w:t>
      </w:r>
    </w:p>
    <w:p w14:paraId="6C4D2F3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wykazać niezbędne wyposażenie np. liczbę stoisk wystawienniczych, stanowisk do pokazów, zaplecze kuchenne wyposażone w niezbędny sprzęt.</w:t>
      </w:r>
    </w:p>
    <w:p w14:paraId="6819631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0FB4AF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Kierownik imprezy ze strony organizatora, tłumacz, obsługa targów/imprez plenerowych, goście do przeprowadzenia pokazu itd.</w:t>
      </w:r>
    </w:p>
    <w:p w14:paraId="3378996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34A13D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Inne </w:t>
      </w:r>
      <w:r w:rsidR="00A67FC1" w:rsidRPr="00F40706">
        <w:rPr>
          <w:rFonts w:ascii="Times New Roman" w:hAnsi="Times New Roman"/>
          <w:b/>
          <w:sz w:val="24"/>
          <w:szCs w:val="24"/>
        </w:rPr>
        <w:t>zadania</w:t>
      </w:r>
    </w:p>
    <w:p w14:paraId="28CB30AB" w14:textId="77777777" w:rsidR="00A40161" w:rsidRPr="00F40706" w:rsidRDefault="00E17DA2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1616C6E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Liczba targów / imprez plenerowych / wystaw – </w:t>
      </w:r>
      <w:r w:rsidRPr="00F40706">
        <w:rPr>
          <w:rFonts w:ascii="Times New Roman" w:hAnsi="Times New Roman"/>
          <w:sz w:val="24"/>
          <w:szCs w:val="24"/>
        </w:rPr>
        <w:t>należy podać liczbę planowana liczbę targów/imprez plenerowych/wystaw.</w:t>
      </w:r>
    </w:p>
    <w:p w14:paraId="02D91091" w14:textId="77777777" w:rsidR="00341BE3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Szacowana liczba  uczestników targów / imprez plenerowych / wystaw –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uczestników w kontekście planowanej liczby dystrybuowanych materiałów / informacji. </w:t>
      </w:r>
    </w:p>
    <w:p w14:paraId="5C5D48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1A75E8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E423C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CE1A8D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8175D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</w:t>
      </w:r>
    </w:p>
    <w:p w14:paraId="437780EB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STOISKO WYSTAWIENNICZE/PUNKT INFORMACYJNY NA TARGACH/IMPREZIE PLENEROWEJ/WYSTAWIE </w:t>
      </w:r>
    </w:p>
    <w:p w14:paraId="5A9992E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nazwę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0A6B350" w14:textId="77777777" w:rsidR="00C207EF" w:rsidRPr="00F40706" w:rsidRDefault="00C207EF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639F1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Charakterystyka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 xml:space="preserve">/wystawy </w:t>
      </w:r>
    </w:p>
    <w:p w14:paraId="17FC765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/wystawy, które będą organizowane w ramach operacji lub na których będą wystawiane przez organizatora stoiska</w:t>
      </w:r>
      <w:r w:rsidR="00C207EF" w:rsidRPr="00F40706">
        <w:rPr>
          <w:rFonts w:ascii="Times New Roman" w:hAnsi="Times New Roman"/>
          <w:sz w:val="24"/>
          <w:szCs w:val="24"/>
        </w:rPr>
        <w:t xml:space="preserve"> wystawiennicze</w:t>
      </w:r>
      <w:r w:rsidRPr="00F40706">
        <w:rPr>
          <w:rFonts w:ascii="Times New Roman" w:hAnsi="Times New Roman"/>
          <w:sz w:val="24"/>
          <w:szCs w:val="24"/>
        </w:rPr>
        <w:t xml:space="preserve">/punkty informacyjne. </w:t>
      </w:r>
    </w:p>
    <w:p w14:paraId="4B53EF4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207EF" w:rsidRPr="00F40706">
        <w:rPr>
          <w:rFonts w:ascii="Times New Roman" w:hAnsi="Times New Roman"/>
          <w:b/>
          <w:sz w:val="24"/>
          <w:szCs w:val="24"/>
        </w:rPr>
        <w:t>wystawienniczego</w:t>
      </w:r>
      <w:r w:rsidRPr="00F40706">
        <w:rPr>
          <w:rFonts w:ascii="Times New Roman" w:hAnsi="Times New Roman"/>
          <w:b/>
          <w:sz w:val="24"/>
          <w:szCs w:val="24"/>
        </w:rPr>
        <w:t>/punktu informacyjnego na targach/imprezie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>/wystawie</w:t>
      </w:r>
    </w:p>
    <w:p w14:paraId="6E0F0ED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566B59" w:rsidRPr="00F40706">
        <w:rPr>
          <w:rFonts w:ascii="Times New Roman" w:hAnsi="Times New Roman"/>
          <w:sz w:val="24"/>
          <w:szCs w:val="24"/>
        </w:rPr>
        <w:t>wystawienniczego</w:t>
      </w:r>
      <w:r w:rsidRPr="00F40706">
        <w:rPr>
          <w:rFonts w:ascii="Times New Roman" w:hAnsi="Times New Roman"/>
          <w:sz w:val="24"/>
          <w:szCs w:val="24"/>
        </w:rPr>
        <w:t>/punktu informacyjnego na targach/ imprezie</w:t>
      </w:r>
      <w:r w:rsidR="00566B59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/wystawie, które będą organizowane w ramach operacji.</w:t>
      </w:r>
    </w:p>
    <w:p w14:paraId="52B95A1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 stoiska </w:t>
      </w:r>
      <w:r w:rsidR="00566B59" w:rsidRPr="00F40706">
        <w:rPr>
          <w:rFonts w:ascii="Times New Roman" w:hAnsi="Times New Roman"/>
          <w:b/>
          <w:sz w:val="24"/>
          <w:szCs w:val="24"/>
        </w:rPr>
        <w:t>wystawienniczego</w:t>
      </w:r>
      <w:r w:rsidR="00431918" w:rsidRPr="00F40706">
        <w:rPr>
          <w:rFonts w:ascii="Times New Roman" w:hAnsi="Times New Roman"/>
          <w:b/>
          <w:sz w:val="24"/>
          <w:szCs w:val="24"/>
        </w:rPr>
        <w:t>/punktu informacyjnego</w:t>
      </w:r>
    </w:p>
    <w:p w14:paraId="2BC14A1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niezbędne wymagania techniczne dla stoiska/punktu informacyjnego np. materiał, z którego będą wykonane stoiska/punkty informacyjne, dostęp do infrastruktury technicznej (w tym np. rodzaj przyłączy wodno – kanalizacyjnych, elektrycznych, rodzaj podłogi, itp.).</w:t>
      </w:r>
    </w:p>
    <w:p w14:paraId="31434C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Wyposażenie stoiska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wystawienniczego/punktu informacyjnego</w:t>
      </w:r>
    </w:p>
    <w:p w14:paraId="7DE3AAF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wykazać niezbędne wyposażenie stoiska/punktu informacyjnego w sprzęt niezbędny do realizacji operacji. Należy podać krótki opis aranżacji  i wystroju powierzchni  stoiska dostosowany do rodzaju ekspozycji. </w:t>
      </w:r>
    </w:p>
    <w:p w14:paraId="22231B2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7D4807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Tłumacz, obsługa stoiska, osoby udzielające informacji itd.</w:t>
      </w:r>
    </w:p>
    <w:p w14:paraId="6E50B63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296B07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0A179A7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wypełnić w przypadku, gdy przedmiot wniosku obejmuje dodatkowe aspekty, nie wymienione powyżej. Należy podać wszystkie istotne elementy mające wpływ na realizację danej formy i cenę. </w:t>
      </w:r>
      <w:r w:rsidRPr="00F40706">
        <w:rPr>
          <w:rFonts w:ascii="Times New Roman" w:hAnsi="Times New Roman"/>
          <w:sz w:val="24"/>
          <w:szCs w:val="24"/>
        </w:rPr>
        <w:lastRenderedPageBreak/>
        <w:t>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68CBFC3" w14:textId="77777777" w:rsidR="00431918" w:rsidRPr="00F40706" w:rsidRDefault="00431918" w:rsidP="0043191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stoisk wystawienniczych / punktów informacyjnych na targach / imprezie plenerowej / wystawie </w:t>
      </w:r>
      <w:r w:rsidRPr="00F40706">
        <w:rPr>
          <w:rFonts w:ascii="Times New Roman" w:hAnsi="Times New Roman"/>
          <w:sz w:val="24"/>
          <w:szCs w:val="24"/>
        </w:rPr>
        <w:t xml:space="preserve">– należy wskazać planowaną liczbę stoisk wystawienniczych / punktów informacyjnych na targach / imprezie plenerowej / wystawie. </w:t>
      </w:r>
    </w:p>
    <w:p w14:paraId="20A56619" w14:textId="77777777" w:rsidR="00431918" w:rsidRPr="00F40706" w:rsidRDefault="00431918" w:rsidP="0043191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Szacowana liczba odwiedzających stoiska wystawiennicze / punkty informacyjne na targach / imprezie plenerowej / wystawie </w:t>
      </w:r>
      <w:r w:rsidRPr="00F40706">
        <w:rPr>
          <w:rFonts w:ascii="Times New Roman" w:hAnsi="Times New Roman"/>
          <w:sz w:val="24"/>
          <w:szCs w:val="24"/>
        </w:rPr>
        <w:t>– należy podać liczbę odwiedzających stoisko wystawiennicze/punkt informacyjny lub liczbę planowanych do rozdystrybuowania podczas ww. wydarzeń materiałów promocyjno-informacyjnych. Podać prognozę  na podstawie ubiegłorocznych danych.</w:t>
      </w:r>
    </w:p>
    <w:p w14:paraId="044A8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3B5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607C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C14DD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3D36700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</w:t>
      </w:r>
    </w:p>
    <w:p w14:paraId="7023528C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PUBLIKACJA/MATERIAŁ DRUKOWANY</w:t>
      </w:r>
    </w:p>
    <w:p w14:paraId="1622C6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publikacji/materiału drukowanego dotyczącej jednej tematyki lub jednego rodzaju grupy docelowej.</w:t>
      </w:r>
    </w:p>
    <w:p w14:paraId="4F1706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 publikacji</w:t>
      </w:r>
      <w:r w:rsidR="00291030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416AC0C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29103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wytworzona w ramach operacji publikacja</w:t>
      </w:r>
      <w:r w:rsidR="00291030" w:rsidRPr="00F40706">
        <w:rPr>
          <w:rFonts w:ascii="Times New Roman" w:hAnsi="Times New Roman"/>
          <w:sz w:val="24"/>
          <w:szCs w:val="24"/>
        </w:rPr>
        <w:t>/materiał drukowany</w:t>
      </w:r>
      <w:r w:rsidRPr="00F40706">
        <w:rPr>
          <w:rFonts w:ascii="Times New Roman" w:hAnsi="Times New Roman"/>
          <w:sz w:val="24"/>
          <w:szCs w:val="24"/>
        </w:rPr>
        <w:t xml:space="preserve"> ma być ulotką, podręcznikiem, folderem, publikacją pokonferencyjną, itp. P</w:t>
      </w:r>
      <w:r w:rsidR="00A67FC1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dać formę w jakiej będzie przekazana odbiorcy np.: druk, pdf, </w:t>
      </w:r>
      <w:r w:rsidR="00A67FC1" w:rsidRPr="00F40706">
        <w:rPr>
          <w:rFonts w:ascii="Times New Roman" w:hAnsi="Times New Roman"/>
          <w:sz w:val="24"/>
          <w:szCs w:val="24"/>
        </w:rPr>
        <w:t xml:space="preserve">Word </w:t>
      </w:r>
      <w:r w:rsidRPr="00F40706">
        <w:rPr>
          <w:rFonts w:ascii="Times New Roman" w:hAnsi="Times New Roman"/>
          <w:sz w:val="24"/>
          <w:szCs w:val="24"/>
        </w:rPr>
        <w:t>itp.</w:t>
      </w:r>
    </w:p>
    <w:p w14:paraId="377261A5" w14:textId="77777777" w:rsidR="00F657FD" w:rsidRPr="00F40706" w:rsidRDefault="00B75DD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do</w:t>
      </w:r>
      <w:r w:rsidR="00F657FD" w:rsidRPr="00F40706">
        <w:rPr>
          <w:rFonts w:ascii="Times New Roman" w:hAnsi="Times New Roman"/>
          <w:b/>
          <w:sz w:val="24"/>
          <w:szCs w:val="24"/>
        </w:rPr>
        <w:t xml:space="preserve"> wersji elektronicznej</w:t>
      </w:r>
    </w:p>
    <w:p w14:paraId="3A18B821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czy </w:t>
      </w:r>
      <w:r w:rsidR="000A1ABC" w:rsidRPr="00F40706">
        <w:rPr>
          <w:rFonts w:ascii="Times New Roman" w:hAnsi="Times New Roman"/>
          <w:sz w:val="24"/>
          <w:szCs w:val="24"/>
        </w:rPr>
        <w:t>publikacja/materiał drukowany będzie dostępny również w wersji elektronicznej, a jeżeli tak, to na jakiej stronie internetowej.</w:t>
      </w:r>
    </w:p>
    <w:p w14:paraId="615CA4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publikacji</w:t>
      </w:r>
      <w:r w:rsidR="00F657FD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3A2E0BE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konspekt publikacji</w:t>
      </w:r>
      <w:r w:rsidR="00291030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(poruszane zagadnienia, bloki tematyczne).</w:t>
      </w:r>
    </w:p>
    <w:p w14:paraId="138A7CC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</w:t>
      </w:r>
    </w:p>
    <w:p w14:paraId="42E2719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odbiorców, do której adresowana jest publikacja/materiał drukowany.</w:t>
      </w:r>
    </w:p>
    <w:p w14:paraId="042C21F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Parametry techniczne</w:t>
      </w:r>
    </w:p>
    <w:p w14:paraId="2C1EF8F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dane dotyczące takich aspektów jak: objętość (ilość stron, ilość znaków), rodzaj okładki (miękka, twarda), rodzaj papieru, gramatura, rodzaj druku (offsetowy, cyfrowy), rodzaj szycia, format, dodatkowe elementy jak: folie, tłoczenia, kolory, zdjęcia, grafiki itp.</w:t>
      </w:r>
    </w:p>
    <w:p w14:paraId="3B41CA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 niezbędne do realizacji operacji</w:t>
      </w:r>
    </w:p>
    <w:p w14:paraId="65F37EB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niezbędne zasoby kadrowe, w tym kwalifikacje i doświadczenie osób niezbędnych do realizacji operacji specjalistów, ekspertów w danej dziedzinie, autorów publikacji jak i osób dokonujących przygotowania publikacji</w:t>
      </w:r>
      <w:r w:rsidR="00BB3531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do druku, tłumaczy, recenzentów, </w:t>
      </w:r>
      <w:r w:rsidRPr="00F40706">
        <w:rPr>
          <w:rFonts w:ascii="Times New Roman" w:hAnsi="Times New Roman"/>
          <w:sz w:val="24"/>
          <w:szCs w:val="24"/>
        </w:rPr>
        <w:lastRenderedPageBreak/>
        <w:t xml:space="preserve">redaktorów naukowych. Prosimy nie wskazywać imienia i nazwiska poszczególnych osób oraz nie załączać </w:t>
      </w:r>
      <w:r w:rsidR="00A67FC1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9513DEC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Dystrybucja</w:t>
      </w:r>
      <w:r w:rsidR="00690F7C" w:rsidRPr="00F40706">
        <w:rPr>
          <w:rFonts w:ascii="Times New Roman" w:hAnsi="Times New Roman"/>
          <w:b/>
          <w:sz w:val="24"/>
          <w:szCs w:val="24"/>
        </w:rPr>
        <w:br/>
      </w:r>
      <w:r w:rsidR="00690F7C" w:rsidRPr="00F40706">
        <w:rPr>
          <w:rFonts w:ascii="Times New Roman" w:hAnsi="Times New Roman"/>
          <w:sz w:val="24"/>
          <w:szCs w:val="24"/>
        </w:rPr>
        <w:t>Należy wskazać do kogo, wymieniając nazwy lub rodzaje podmiotów i obszar według siedziby (gmina lub mniejsza jednostka, powiat lub województwo), oraz w jakiej liczbie planuje się dystrybuować publikację/materiał drukowany.</w:t>
      </w:r>
    </w:p>
    <w:p w14:paraId="4CC161D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1D396E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D4FEF6F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tytułów publikacji / materiałów drukowanych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tytułów publikacji / materiałów drukowanych wydanych w ramach operacji. </w:t>
      </w:r>
    </w:p>
    <w:p w14:paraId="1EA149E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C9D98F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360D9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02C281" w14:textId="77777777" w:rsidR="00E17DA2" w:rsidRPr="00F40706" w:rsidRDefault="00E17DA2" w:rsidP="00E17DA2">
      <w:pPr>
        <w:spacing w:before="60" w:after="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CA93A" w14:textId="77777777" w:rsidR="00E17DA2" w:rsidRPr="00F40706" w:rsidRDefault="00E17DA2" w:rsidP="00E17DA2">
      <w:pPr>
        <w:tabs>
          <w:tab w:val="left" w:pos="426"/>
        </w:tabs>
        <w:spacing w:before="60" w:after="60"/>
        <w:contextualSpacing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 PRASA</w:t>
      </w:r>
    </w:p>
    <w:p w14:paraId="2324F22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 xml:space="preserve">– należy podać temat artykułu/wkładki/ogłoszenia </w:t>
      </w:r>
      <w:r w:rsidR="00F268C9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wskazać jakich, dotyczących jednej tematyki lub jednego rodzaju grupy docelowej.</w:t>
      </w:r>
    </w:p>
    <w:p w14:paraId="5B6ACB6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 artykułów/wkładek/ogłoszeń.</w:t>
      </w:r>
    </w:p>
    <w:p w14:paraId="2B0B5889" w14:textId="77777777" w:rsidR="00E17DA2" w:rsidRPr="00F40706" w:rsidRDefault="00E17DA2" w:rsidP="004360D9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Charakterystyka prasy </w:t>
      </w:r>
      <w:r w:rsidRPr="00F40706">
        <w:rPr>
          <w:rFonts w:ascii="Times New Roman" w:hAnsi="Times New Roman"/>
          <w:sz w:val="24"/>
          <w:szCs w:val="24"/>
        </w:rPr>
        <w:t>– należy podać media, w których  będą publikowane artykuły/wkładki/ ogłoszenia i ich zasięg oraz charakterystykę czytelników.</w:t>
      </w:r>
    </w:p>
    <w:p w14:paraId="6D50593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Parametry techniczne </w:t>
      </w:r>
      <w:r w:rsidRPr="00F40706">
        <w:rPr>
          <w:rFonts w:ascii="Times New Roman" w:hAnsi="Times New Roman"/>
          <w:sz w:val="24"/>
          <w:szCs w:val="24"/>
        </w:rPr>
        <w:t xml:space="preserve">– objętość, wymiary, kolor, grafika, format – PDF, EPS, TIF, Corel </w:t>
      </w:r>
      <w:r w:rsidR="00F268C9" w:rsidRPr="00F40706">
        <w:rPr>
          <w:rFonts w:ascii="Times New Roman" w:hAnsi="Times New Roman"/>
          <w:sz w:val="24"/>
          <w:szCs w:val="24"/>
        </w:rPr>
        <w:t>Draw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E7C27FE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C1702F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59DA2A81" w14:textId="77777777" w:rsidR="00015FEE" w:rsidRPr="00F40706" w:rsidRDefault="00015FEE" w:rsidP="00015FE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artykułów / wkładek / ogłoszeń w prasie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artykułów / wkładek / ogłoszeń w prasie opublikowanych w ramach operacji. </w:t>
      </w:r>
    </w:p>
    <w:p w14:paraId="219D70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FE27C1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3E3115" w:rsidRPr="00F40706">
        <w:rPr>
          <w:rFonts w:ascii="Times New Roman" w:hAnsi="Times New Roman"/>
          <w:sz w:val="24"/>
          <w:szCs w:val="24"/>
        </w:rPr>
        <w:t xml:space="preserve"> czytelny 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EBF9F1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8468D7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VIII</w:t>
      </w:r>
    </w:p>
    <w:p w14:paraId="05AF02B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AUDYCJA, FILM, SPOT </w:t>
      </w:r>
      <w:r w:rsidR="00EA699B" w:rsidRPr="00F40706">
        <w:rPr>
          <w:rFonts w:ascii="Times New Roman" w:hAnsi="Times New Roman"/>
          <w:b/>
          <w:sz w:val="24"/>
          <w:szCs w:val="24"/>
        </w:rPr>
        <w:t>ODPOWIEDNIO W RADIU I TELEWIZJI</w:t>
      </w:r>
    </w:p>
    <w:p w14:paraId="260764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przedsięwzięć planowanych w ramach operacji.</w:t>
      </w:r>
    </w:p>
    <w:p w14:paraId="04A3489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adresowane są audycje, filmy, spoty.</w:t>
      </w:r>
    </w:p>
    <w:p w14:paraId="072490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</w:p>
    <w:p w14:paraId="20D3573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czy w ramach operacji powstanie audycja radiowa, telewizyjna, słuchowisko, film, reportaż, spot reklamowy itd.</w:t>
      </w:r>
    </w:p>
    <w:p w14:paraId="66C6D8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Zasięg medium </w:t>
      </w:r>
      <w:r w:rsidRPr="00F40706">
        <w:rPr>
          <w:rFonts w:ascii="Times New Roman" w:hAnsi="Times New Roman"/>
          <w:sz w:val="24"/>
          <w:szCs w:val="24"/>
        </w:rPr>
        <w:t>– należy podać odpowiednio.</w:t>
      </w:r>
    </w:p>
    <w:p w14:paraId="7576989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Pasmo programowe - </w:t>
      </w:r>
      <w:r w:rsidRPr="00F40706">
        <w:rPr>
          <w:rFonts w:ascii="Times New Roman" w:hAnsi="Times New Roman"/>
          <w:sz w:val="24"/>
          <w:szCs w:val="24"/>
        </w:rPr>
        <w:t>należy podać rodzaj pasma, w którym będzie nadawana audycja/film/spot.</w:t>
      </w:r>
    </w:p>
    <w:p w14:paraId="61C9AED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Scenariusz ramowy </w:t>
      </w:r>
    </w:p>
    <w:p w14:paraId="1144D5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skrócony scenariusz audycji/filmu/spotu, czas trwania.</w:t>
      </w:r>
    </w:p>
    <w:p w14:paraId="18B226B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Minimalne parametry techniczne</w:t>
      </w:r>
    </w:p>
    <w:p w14:paraId="058403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format plików, standard obrazu i dźwięku, organizacja pliku itp.</w:t>
      </w:r>
    </w:p>
    <w:p w14:paraId="3482BCB1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w internecie</w:t>
      </w:r>
    </w:p>
    <w:p w14:paraId="168D8FF8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czy audycja, film lub spot będzie dostępny również w internecie, a jeżeli tak, to na jakiej stronie internetowej.</w:t>
      </w:r>
    </w:p>
    <w:p w14:paraId="4FD8E360" w14:textId="77777777" w:rsidR="00E17DA2" w:rsidRPr="00F40706" w:rsidRDefault="00E17DA2" w:rsidP="00102090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– </w:t>
      </w:r>
      <w:r w:rsidR="00102090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 xml:space="preserve">ależy wskazać niezbędne zasoby kadrowe, w tym kwalifikacje i doświadczenie osób niezbędnych do realizacji operacji (reżyser, montażysta, lektor itp.)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E97C240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03EC1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4840159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audycji / programów / spotów w radiu i telewizji -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wyemitowanych audycji / programów / spotów w ww. mediach. </w:t>
      </w:r>
    </w:p>
    <w:p w14:paraId="17347D84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Łączna liczba osób oglądających programy w telewizji oraz słuchaczy radiowych - </w:t>
      </w:r>
      <w:r w:rsidRPr="00F40706">
        <w:rPr>
          <w:rFonts w:ascii="Times New Roman" w:hAnsi="Times New Roman"/>
          <w:sz w:val="24"/>
          <w:szCs w:val="24"/>
        </w:rPr>
        <w:t>należy podać  planowaną łączną liczbę osób oglądających programy TV oraz słuchaczy radiowych odpowiednio audycji / filmów / spotów wyemitowanych w ramach operacji.</w:t>
      </w:r>
    </w:p>
    <w:p w14:paraId="53BFDDA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2A86D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666B9B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274E31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29386F8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IX - ANALIZA, EKSPERTYZA/BADANIE  </w:t>
      </w:r>
    </w:p>
    <w:p w14:paraId="751A6E4B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</w:t>
      </w:r>
      <w:r w:rsidR="0059690D" w:rsidRPr="00F40706">
        <w:rPr>
          <w:rFonts w:ascii="Times New Roman" w:hAnsi="Times New Roman"/>
          <w:sz w:val="24"/>
          <w:szCs w:val="24"/>
        </w:rPr>
        <w:t>ć  temat planowanej ekspertyzy/</w:t>
      </w:r>
      <w:r w:rsidRPr="00F40706">
        <w:rPr>
          <w:rFonts w:ascii="Times New Roman" w:hAnsi="Times New Roman"/>
          <w:sz w:val="24"/>
          <w:szCs w:val="24"/>
        </w:rPr>
        <w:t>analizy/badania.</w:t>
      </w:r>
    </w:p>
    <w:p w14:paraId="12062990" w14:textId="77777777" w:rsidR="005B4F32" w:rsidRPr="00F40706" w:rsidRDefault="005B4F3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</w:t>
      </w:r>
      <w:r w:rsidR="0059690D" w:rsidRPr="00F40706">
        <w:rPr>
          <w:rFonts w:ascii="Times New Roman" w:hAnsi="Times New Roman"/>
          <w:sz w:val="24"/>
          <w:szCs w:val="24"/>
        </w:rPr>
        <w:t>j adresowana jest</w:t>
      </w:r>
      <w:r w:rsidR="009D409A" w:rsidRPr="00F40706">
        <w:rPr>
          <w:rFonts w:ascii="Times New Roman" w:hAnsi="Times New Roman"/>
          <w:sz w:val="24"/>
          <w:szCs w:val="24"/>
        </w:rPr>
        <w:t xml:space="preserve"> lub której dotyczy</w:t>
      </w:r>
      <w:r w:rsidR="0059690D" w:rsidRPr="00F40706">
        <w:rPr>
          <w:rFonts w:ascii="Times New Roman" w:hAnsi="Times New Roman"/>
          <w:sz w:val="24"/>
          <w:szCs w:val="24"/>
        </w:rPr>
        <w:t xml:space="preserve"> analiza, ekspertyza, badanie.</w:t>
      </w:r>
    </w:p>
    <w:p w14:paraId="1175259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Metody i narzędzia, ich liczba i uzasadnienie - </w:t>
      </w:r>
      <w:r w:rsidRPr="00F40706">
        <w:rPr>
          <w:rFonts w:ascii="Times New Roman" w:hAnsi="Times New Roman"/>
          <w:sz w:val="24"/>
          <w:szCs w:val="24"/>
        </w:rPr>
        <w:t xml:space="preserve">należy opisać zastosowane metody badawcze/ minimalne narzędzia analityczne wraz z uzasadnieniem ich wyboru. </w:t>
      </w:r>
    </w:p>
    <w:p w14:paraId="56301F7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zawartości analizy/ekspertyzy</w:t>
      </w:r>
      <w:r w:rsidR="00331138" w:rsidRPr="00F40706">
        <w:rPr>
          <w:rFonts w:ascii="Times New Roman" w:hAnsi="Times New Roman"/>
          <w:b/>
          <w:sz w:val="24"/>
          <w:szCs w:val="24"/>
        </w:rPr>
        <w:t>/badania</w:t>
      </w:r>
      <w:r w:rsidR="008A28A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zagadnienia, które będą przedmiotem analizy/ekspertyzy</w:t>
      </w:r>
      <w:r w:rsidR="00331138" w:rsidRPr="00F40706">
        <w:rPr>
          <w:rFonts w:ascii="Times New Roman" w:hAnsi="Times New Roman"/>
          <w:sz w:val="24"/>
          <w:szCs w:val="24"/>
        </w:rPr>
        <w:t>/badania</w:t>
      </w:r>
      <w:r w:rsidRPr="00F40706">
        <w:rPr>
          <w:rFonts w:ascii="Times New Roman" w:hAnsi="Times New Roman"/>
          <w:sz w:val="24"/>
          <w:szCs w:val="24"/>
        </w:rPr>
        <w:t xml:space="preserve"> (wskazać minimalną  zawartość) oraz szacunkową objętość. </w:t>
      </w:r>
    </w:p>
    <w:p w14:paraId="0F3423F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Próba badawcza - </w:t>
      </w:r>
      <w:r w:rsidRPr="00F40706">
        <w:rPr>
          <w:rFonts w:ascii="Times New Roman" w:hAnsi="Times New Roman"/>
          <w:sz w:val="24"/>
          <w:szCs w:val="24"/>
        </w:rPr>
        <w:t>należy podać minimalną i maksymalną próbę badawczą dla każdej metody i narzędzia.  W przypadku ankiet należy podać minimalny zwrot w %.</w:t>
      </w:r>
    </w:p>
    <w:p w14:paraId="5E54D81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Zespół badawczy - </w:t>
      </w: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 charakterze np.: ekspertów, ankieterów, z</w:t>
      </w:r>
      <w:r w:rsidR="00331138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7F2622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w internecie</w:t>
      </w:r>
    </w:p>
    <w:p w14:paraId="28ADACF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czy ekspertyza/analiza/badanie będzie dostępne w internecie, a jeżeli tak, to na jakiej stronie internetowej.</w:t>
      </w:r>
    </w:p>
    <w:p w14:paraId="29D2794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0A84171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087706A8" w14:textId="77777777" w:rsidR="00331138" w:rsidRPr="00F40706" w:rsidRDefault="00331138" w:rsidP="00331138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Rodzaj i liczba – </w:t>
      </w:r>
      <w:r w:rsidRPr="00F40706">
        <w:rPr>
          <w:rFonts w:ascii="Times New Roman" w:hAnsi="Times New Roman"/>
          <w:sz w:val="24"/>
          <w:szCs w:val="24"/>
        </w:rPr>
        <w:t>należy wskazać liczbę we właściwym polu.</w:t>
      </w:r>
    </w:p>
    <w:p w14:paraId="59471613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rodzaj ekspertyzy/analizy/badania</w:t>
      </w:r>
      <w:r w:rsidR="0067413E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726B5D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31AB1E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227B8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8E26D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 – KONKURS/OLIMPIADA</w:t>
      </w:r>
    </w:p>
    <w:p w14:paraId="218040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konkursu /olimpiady planowanej w ramach operacji.</w:t>
      </w:r>
    </w:p>
    <w:p w14:paraId="5046E29E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adresowany jest konkurs/olimpiada.</w:t>
      </w:r>
    </w:p>
    <w:p w14:paraId="4A70952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Założenia konkursu </w:t>
      </w:r>
      <w:r w:rsidR="00CE357A" w:rsidRPr="00F40706">
        <w:rPr>
          <w:rFonts w:ascii="Times New Roman" w:hAnsi="Times New Roman"/>
          <w:b/>
          <w:sz w:val="24"/>
          <w:szCs w:val="24"/>
        </w:rPr>
        <w:t>/ olim</w:t>
      </w:r>
      <w:r w:rsidR="00102090" w:rsidRPr="00F40706">
        <w:rPr>
          <w:rFonts w:ascii="Times New Roman" w:hAnsi="Times New Roman"/>
          <w:b/>
          <w:sz w:val="24"/>
          <w:szCs w:val="24"/>
        </w:rPr>
        <w:t>p</w:t>
      </w:r>
      <w:r w:rsidR="00CE357A" w:rsidRPr="00F40706">
        <w:rPr>
          <w:rFonts w:ascii="Times New Roman" w:hAnsi="Times New Roman"/>
          <w:b/>
          <w:sz w:val="24"/>
          <w:szCs w:val="24"/>
        </w:rPr>
        <w:t>iady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liczbę i rodzaj etapów, zasady udziału w konkursie/ olimpiadzie np. regulamin konkursu/ olimpiady.</w:t>
      </w:r>
    </w:p>
    <w:p w14:paraId="5C17A7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Nagrody</w:t>
      </w:r>
      <w:r w:rsidRPr="00F40706">
        <w:rPr>
          <w:rFonts w:ascii="Times New Roman" w:hAnsi="Times New Roman"/>
          <w:sz w:val="24"/>
          <w:szCs w:val="24"/>
        </w:rPr>
        <w:t xml:space="preserve"> – rodzaj</w:t>
      </w:r>
      <w:r w:rsidR="00F268C9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i liczba nagród.</w:t>
      </w:r>
    </w:p>
    <w:p w14:paraId="1287966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76A0992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rodzaj i liczbę posiłków przewidzianych podczas ogłoszenia wyników konkursu/ olimpiady.</w:t>
      </w:r>
    </w:p>
    <w:p w14:paraId="0A200A1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</w:t>
      </w:r>
    </w:p>
    <w:p w14:paraId="0A2FF2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sal niezbędnych do przeprowadzenia konkursu/olimpiady, niezbędnej liczby miejsc na każdej z sal, a także ich minimalnego wyposażenia.</w:t>
      </w:r>
    </w:p>
    <w:p w14:paraId="6C7E3E1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42204D9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Należy wskazać osoby niezbędne do zorganizowania i przeprowadzenia konkursu/ olimpiady, które będą brały udział w charakterze: np. członków komisji konkursowych, z 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C4CBE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zadnia</w:t>
      </w:r>
    </w:p>
    <w:p w14:paraId="57413D87" w14:textId="77777777" w:rsidR="00A40161" w:rsidRPr="00F40706" w:rsidRDefault="00E17DA2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CE24991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konkursów / olimpiad –</w:t>
      </w:r>
      <w:r w:rsidRPr="00F40706">
        <w:rPr>
          <w:rFonts w:ascii="Times New Roman" w:hAnsi="Times New Roman"/>
          <w:sz w:val="24"/>
          <w:szCs w:val="24"/>
        </w:rPr>
        <w:t xml:space="preserve"> należy podać liczbę.</w:t>
      </w:r>
    </w:p>
    <w:p w14:paraId="102D449A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uczestników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konkursów / olimpiad</w:t>
      </w:r>
      <w:r w:rsidRPr="00F40706">
        <w:rPr>
          <w:rFonts w:ascii="Times New Roman" w:hAnsi="Times New Roman"/>
          <w:sz w:val="24"/>
          <w:szCs w:val="24"/>
        </w:rPr>
        <w:t xml:space="preserve"> – należy podać liczbę uczestników konkursu/ olimpiady.</w:t>
      </w:r>
    </w:p>
    <w:p w14:paraId="33AD846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2BDA0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5FBED38C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 w:firstLine="426"/>
        <w:rPr>
          <w:rFonts w:ascii="Times New Roman" w:hAnsi="Times New Roman"/>
          <w:sz w:val="24"/>
          <w:szCs w:val="24"/>
        </w:rPr>
      </w:pPr>
    </w:p>
    <w:p w14:paraId="36C69D0B" w14:textId="77777777" w:rsidR="00EA699B" w:rsidRPr="00F40706" w:rsidRDefault="00EA699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 – INFORMACJE I PUBLIKACJE W INTERNECIE</w:t>
      </w:r>
    </w:p>
    <w:p w14:paraId="7C837A25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 xml:space="preserve">należy podać temat </w:t>
      </w:r>
      <w:r w:rsidR="00F268C9" w:rsidRPr="00F40706">
        <w:rPr>
          <w:rFonts w:ascii="Times New Roman" w:hAnsi="Times New Roman"/>
          <w:sz w:val="24"/>
          <w:szCs w:val="24"/>
        </w:rPr>
        <w:t>informacji/publikacji</w:t>
      </w:r>
      <w:r w:rsidR="00B8456F" w:rsidRPr="00F40706">
        <w:rPr>
          <w:rFonts w:ascii="Times New Roman" w:hAnsi="Times New Roman"/>
          <w:sz w:val="24"/>
          <w:szCs w:val="24"/>
        </w:rPr>
        <w:t xml:space="preserve"> planowanej do zamieszczenia w internecie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AF1E4C3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</w:t>
      </w:r>
      <w:r w:rsidR="00C46BA4" w:rsidRPr="00F40706">
        <w:rPr>
          <w:rFonts w:ascii="Times New Roman" w:hAnsi="Times New Roman"/>
          <w:sz w:val="24"/>
          <w:szCs w:val="24"/>
        </w:rPr>
        <w:t>resowana</w:t>
      </w:r>
      <w:r w:rsidR="00B8456F" w:rsidRPr="00F40706">
        <w:rPr>
          <w:rFonts w:ascii="Times New Roman" w:hAnsi="Times New Roman"/>
          <w:sz w:val="24"/>
          <w:szCs w:val="24"/>
        </w:rPr>
        <w:t xml:space="preserve"> jest informacja/publikacja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CE1E87B" w14:textId="77777777" w:rsidR="00EA699B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>ależy wskazać</w:t>
      </w:r>
      <w:r w:rsidR="00B8456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 ramach </w:t>
      </w:r>
      <w:r w:rsidR="00B8456F" w:rsidRPr="00F40706">
        <w:rPr>
          <w:rFonts w:ascii="Times New Roman" w:hAnsi="Times New Roman"/>
          <w:sz w:val="24"/>
          <w:szCs w:val="24"/>
        </w:rPr>
        <w:t>tej formy</w:t>
      </w:r>
      <w:r w:rsidRPr="00F40706">
        <w:rPr>
          <w:rFonts w:ascii="Times New Roman" w:hAnsi="Times New Roman"/>
          <w:sz w:val="24"/>
          <w:szCs w:val="24"/>
        </w:rPr>
        <w:t xml:space="preserve"> powstanie </w:t>
      </w:r>
      <w:r w:rsidR="00B8456F" w:rsidRPr="00F40706">
        <w:rPr>
          <w:rFonts w:ascii="Times New Roman" w:hAnsi="Times New Roman"/>
          <w:sz w:val="24"/>
          <w:szCs w:val="24"/>
        </w:rPr>
        <w:t>informacja, publikacja, czy też obydwie</w:t>
      </w:r>
      <w:r w:rsidR="001A3153" w:rsidRPr="00F40706">
        <w:rPr>
          <w:rFonts w:ascii="Times New Roman" w:hAnsi="Times New Roman"/>
          <w:sz w:val="24"/>
          <w:szCs w:val="24"/>
        </w:rPr>
        <w:t xml:space="preserve">, i w jakim formacie pliku np. pdf., Word, jpg. itp. Jeżeli będzie to publikacja, należy wskazać w jakiej formie np. ulotka, podręcznik, folder, publikacja pokonferencyjna itp. </w:t>
      </w:r>
    </w:p>
    <w:p w14:paraId="51A06FC7" w14:textId="77777777" w:rsidR="00EA699B" w:rsidRPr="00F40706" w:rsidRDefault="00624046" w:rsidP="008A71D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Konspekt </w:t>
      </w:r>
      <w:r w:rsidR="00271297" w:rsidRPr="00F40706">
        <w:rPr>
          <w:rFonts w:ascii="Times New Roman" w:hAnsi="Times New Roman"/>
          <w:b/>
          <w:sz w:val="24"/>
          <w:szCs w:val="24"/>
        </w:rPr>
        <w:t>informacji / publikacji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 xml:space="preserve">ależy przedstawić konspekt </w:t>
      </w:r>
      <w:r w:rsidR="00271297" w:rsidRPr="00F40706">
        <w:rPr>
          <w:rFonts w:ascii="Times New Roman" w:hAnsi="Times New Roman"/>
          <w:sz w:val="24"/>
          <w:szCs w:val="24"/>
        </w:rPr>
        <w:t xml:space="preserve">informacji / </w:t>
      </w:r>
      <w:r w:rsidRPr="00F40706">
        <w:rPr>
          <w:rFonts w:ascii="Times New Roman" w:hAnsi="Times New Roman"/>
          <w:sz w:val="24"/>
          <w:szCs w:val="24"/>
        </w:rPr>
        <w:t>publikacji (poruszane zagadnienia, bloki tematyczne</w:t>
      </w:r>
      <w:r w:rsidR="008A71D5" w:rsidRPr="00F40706">
        <w:rPr>
          <w:rFonts w:ascii="Times New Roman" w:hAnsi="Times New Roman"/>
          <w:sz w:val="24"/>
          <w:szCs w:val="24"/>
        </w:rPr>
        <w:t>, liczba stron</w:t>
      </w:r>
      <w:r w:rsidRPr="00F40706">
        <w:rPr>
          <w:rFonts w:ascii="Times New Roman" w:hAnsi="Times New Roman"/>
          <w:sz w:val="24"/>
          <w:szCs w:val="24"/>
        </w:rPr>
        <w:t>).</w:t>
      </w:r>
    </w:p>
    <w:p w14:paraId="12ED0EDF" w14:textId="77777777" w:rsidR="008A71D5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A6374" w:rsidRPr="00F40706">
        <w:rPr>
          <w:rFonts w:ascii="Times New Roman" w:hAnsi="Times New Roman"/>
          <w:b/>
          <w:sz w:val="24"/>
          <w:szCs w:val="24"/>
        </w:rPr>
        <w:t xml:space="preserve">niezbędne do realizacji operacji 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="008A71D5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wskazać niezbędne 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E730EF" w:rsidRPr="00F40706">
        <w:rPr>
          <w:rFonts w:ascii="Times New Roman" w:hAnsi="Times New Roman"/>
          <w:sz w:val="24"/>
          <w:szCs w:val="24"/>
        </w:rPr>
        <w:t>do realizacji operacji</w:t>
      </w:r>
      <w:r w:rsidRPr="00F40706">
        <w:rPr>
          <w:rFonts w:ascii="Times New Roman" w:hAnsi="Times New Roman"/>
          <w:sz w:val="24"/>
          <w:szCs w:val="24"/>
        </w:rPr>
        <w:t xml:space="preserve">, w tym kwalifikacje i doświadczenie osób niezbędnych </w:t>
      </w:r>
      <w:r w:rsidR="008A71D5" w:rsidRPr="00F40706">
        <w:rPr>
          <w:rFonts w:ascii="Times New Roman" w:hAnsi="Times New Roman"/>
          <w:sz w:val="24"/>
          <w:szCs w:val="24"/>
        </w:rPr>
        <w:t xml:space="preserve">opracowania i zamieszczenia w internecie informacji/publikacji, tj. specjalistów/ekspertów w danej dziedzinie, autorów, tłumaczy, recenzentów, redaktorów naukowych itp., czyli osób odpowiedzialnych za stronę merytoryczną, jak i osób odpowiedzialnych za stronę techniczną opracowania i zamieszczenia informacji/publikacji w internecie. </w:t>
      </w:r>
      <w:r w:rsidRPr="00F40706">
        <w:rPr>
          <w:rFonts w:ascii="Times New Roman" w:hAnsi="Times New Roman"/>
          <w:sz w:val="24"/>
          <w:szCs w:val="24"/>
        </w:rPr>
        <w:t xml:space="preserve">Prosimy nie wskazywać imienia i nazwiska poszczególnych osób oraz nie załączać </w:t>
      </w:r>
      <w:r w:rsidR="008A71D5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B6031DE" w14:textId="77777777" w:rsidR="00EA699B" w:rsidRPr="00F40706" w:rsidRDefault="00EA699B" w:rsidP="00EA699B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B8456F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465D59C" w14:textId="77777777" w:rsidR="00B20797" w:rsidRPr="00F40706" w:rsidRDefault="00EA699B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1C091D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informacji / publikacji w internecie – </w:t>
      </w:r>
      <w:r w:rsidRPr="00F40706">
        <w:rPr>
          <w:rFonts w:ascii="Times New Roman" w:hAnsi="Times New Roman"/>
          <w:sz w:val="24"/>
          <w:szCs w:val="24"/>
        </w:rPr>
        <w:t>należy podać planowaną liczbę informacji/publikacji, które zostaną zamieszczone w internecie.</w:t>
      </w:r>
    </w:p>
    <w:p w14:paraId="03A7F2F3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Liczba stron internetowych, na których zostanie zamieszczona informacja / publikacja </w:t>
      </w:r>
      <w:r w:rsidRPr="00F40706">
        <w:rPr>
          <w:rFonts w:ascii="Times New Roman" w:hAnsi="Times New Roman"/>
          <w:sz w:val="24"/>
          <w:szCs w:val="24"/>
        </w:rPr>
        <w:t>– należy podać planowaną liczbę stron internetowych na których zostanie opublikowana informacja/publikacja.</w:t>
      </w:r>
    </w:p>
    <w:p w14:paraId="5D2001E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odwiedzin strony internetowej</w:t>
      </w:r>
      <w:r w:rsidRPr="00F40706">
        <w:rPr>
          <w:rFonts w:ascii="Times New Roman" w:hAnsi="Times New Roman"/>
          <w:sz w:val="24"/>
          <w:szCs w:val="24"/>
        </w:rPr>
        <w:t xml:space="preserve"> – należy podać planowaną</w:t>
      </w:r>
      <w:r w:rsidRPr="00F40706">
        <w:rPr>
          <w:rFonts w:ascii="Times New Roman" w:hAnsi="Times New Roman"/>
          <w:bCs/>
          <w:iCs/>
          <w:sz w:val="24"/>
          <w:szCs w:val="24"/>
        </w:rPr>
        <w:t xml:space="preserve"> liczbę odwiedzin strony/serwisu/portalu internetowego dot. informacji i publikacji udostępnionych w ramach operacji.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2FF612E0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E3EDCF1" w14:textId="77777777" w:rsidR="00B8456F" w:rsidRPr="00F40706" w:rsidRDefault="00EA699B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B8456F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B8456F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B8456F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B8456F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81297F" w:rsidRPr="00F40706">
        <w:rPr>
          <w:rFonts w:ascii="Times New Roman" w:hAnsi="Times New Roman"/>
          <w:sz w:val="24"/>
          <w:szCs w:val="24"/>
        </w:rPr>
        <w:t>, datę (dzień)-(miesiąc)-(rok)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1F3B52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CAEBA8E" w14:textId="77777777" w:rsidR="00B8456F" w:rsidRPr="00F40706" w:rsidRDefault="00B8456F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637AB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</w:t>
      </w:r>
      <w:r w:rsidR="00EA699B" w:rsidRPr="00F40706">
        <w:rPr>
          <w:rFonts w:ascii="Times New Roman" w:hAnsi="Times New Roman"/>
          <w:b/>
          <w:sz w:val="24"/>
          <w:szCs w:val="24"/>
        </w:rPr>
        <w:t>I</w:t>
      </w:r>
      <w:r w:rsidRPr="00F40706">
        <w:rPr>
          <w:rFonts w:ascii="Times New Roman" w:hAnsi="Times New Roman"/>
          <w:b/>
          <w:sz w:val="24"/>
          <w:szCs w:val="24"/>
        </w:rPr>
        <w:t xml:space="preserve"> - INNE</w:t>
      </w:r>
    </w:p>
    <w:p w14:paraId="50BA7BFA" w14:textId="10CE5A45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Jeśli w operacji planowane są jakieś działania, które nie zostały ujęte w powyższych tabelach</w:t>
      </w:r>
      <w:r w:rsidR="00F268C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268C9" w:rsidRPr="00F40706">
        <w:rPr>
          <w:rFonts w:ascii="Times New Roman" w:hAnsi="Times New Roman"/>
          <w:sz w:val="24"/>
          <w:szCs w:val="24"/>
        </w:rPr>
        <w:t xml:space="preserve">należy </w:t>
      </w:r>
      <w:r w:rsidRPr="00F40706">
        <w:rPr>
          <w:rFonts w:ascii="Times New Roman" w:hAnsi="Times New Roman"/>
          <w:sz w:val="24"/>
          <w:szCs w:val="24"/>
        </w:rPr>
        <w:t>je</w:t>
      </w:r>
      <w:r w:rsidR="00F268C9" w:rsidRPr="00F40706">
        <w:rPr>
          <w:rFonts w:ascii="Times New Roman" w:hAnsi="Times New Roman"/>
          <w:sz w:val="24"/>
          <w:szCs w:val="24"/>
        </w:rPr>
        <w:t xml:space="preserve"> tu</w:t>
      </w:r>
      <w:r w:rsidRPr="00F40706">
        <w:rPr>
          <w:rFonts w:ascii="Times New Roman" w:hAnsi="Times New Roman"/>
          <w:sz w:val="24"/>
          <w:szCs w:val="24"/>
        </w:rPr>
        <w:t xml:space="preserve"> opisać. Należy podać wszystkie istotne elementy</w:t>
      </w:r>
      <w:r w:rsidR="00F268C9" w:rsidRPr="00F40706">
        <w:rPr>
          <w:rFonts w:ascii="Times New Roman" w:hAnsi="Times New Roman"/>
          <w:sz w:val="24"/>
          <w:szCs w:val="24"/>
        </w:rPr>
        <w:t>/zadania</w:t>
      </w:r>
      <w:r w:rsidRPr="00F40706">
        <w:rPr>
          <w:rFonts w:ascii="Times New Roman" w:hAnsi="Times New Roman"/>
          <w:sz w:val="24"/>
          <w:szCs w:val="24"/>
        </w:rPr>
        <w:t xml:space="preserve"> mające wpływ na realizację danej formy i cenę. Należy wskazać ich wartość dodaną.</w:t>
      </w:r>
      <w:r w:rsidR="00662139" w:rsidRPr="00F40706">
        <w:rPr>
          <w:rFonts w:ascii="Times New Roman" w:hAnsi="Times New Roman"/>
          <w:sz w:val="24"/>
          <w:szCs w:val="24"/>
        </w:rPr>
        <w:t xml:space="preserve"> </w:t>
      </w:r>
    </w:p>
    <w:p w14:paraId="1D330E0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</w:p>
    <w:p w14:paraId="4AAEA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podać temat.</w:t>
      </w:r>
    </w:p>
    <w:p w14:paraId="2A85789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</w:t>
      </w:r>
    </w:p>
    <w:p w14:paraId="5D6F68D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odbiorców.</w:t>
      </w:r>
    </w:p>
    <w:p w14:paraId="16158D8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Opis </w:t>
      </w:r>
    </w:p>
    <w:p w14:paraId="53E2EE7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formę.</w:t>
      </w:r>
    </w:p>
    <w:p w14:paraId="43E46D68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 zadania</w:t>
      </w:r>
    </w:p>
    <w:p w14:paraId="2D45FE82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 W tym miejscu należy wymienić również zadania realizowane w ramach wkładu własnego, jeżeli nie wskazano ich we wcześniejszych wierszach.</w:t>
      </w:r>
    </w:p>
    <w:p w14:paraId="71417EE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Wskaźniki produktu</w:t>
      </w:r>
    </w:p>
    <w:p w14:paraId="78ADDD7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wskaźniki produktu.</w:t>
      </w:r>
    </w:p>
    <w:p w14:paraId="411653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108D7E83" w14:textId="77777777" w:rsidR="000D03AE" w:rsidRPr="00F40706" w:rsidRDefault="00E17DA2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1F3B52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</w:t>
      </w:r>
      <w:r w:rsidR="000D03AE" w:rsidRPr="00F40706">
        <w:rPr>
          <w:rFonts w:ascii="Times New Roman" w:hAnsi="Times New Roman"/>
          <w:sz w:val="24"/>
          <w:szCs w:val="24"/>
        </w:rPr>
        <w:t>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F3B1F7D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A33C538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4 „Oświadczenie o kwalifikowalności podatku VAT”</w:t>
      </w:r>
    </w:p>
    <w:p w14:paraId="6F21C1C5" w14:textId="77777777" w:rsidR="000D03AE" w:rsidRPr="00F40706" w:rsidRDefault="00177FF4" w:rsidP="000D03AE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wyłącznie w wersji papierowej. </w:t>
      </w:r>
      <w:r w:rsidR="000D03AE" w:rsidRPr="00F40706">
        <w:rPr>
          <w:rFonts w:ascii="Times New Roman" w:hAnsi="Times New Roman"/>
          <w:sz w:val="24"/>
          <w:szCs w:val="24"/>
        </w:rPr>
        <w:t>Oświadczenie składa</w:t>
      </w:r>
      <w:r w:rsidR="00132DD1" w:rsidRPr="00F40706">
        <w:rPr>
          <w:rFonts w:ascii="Times New Roman" w:hAnsi="Times New Roman"/>
          <w:sz w:val="24"/>
          <w:szCs w:val="24"/>
        </w:rPr>
        <w:t xml:space="preserve"> się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w przypadku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uwzględnienia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 xml:space="preserve">kosztu podatku VAT w kwocie kosztów kwalifikowalnych </w:t>
      </w:r>
      <w:r w:rsidR="000D03AE" w:rsidRPr="00F40706">
        <w:rPr>
          <w:rFonts w:ascii="Times New Roman" w:hAnsi="Times New Roman"/>
          <w:sz w:val="24"/>
          <w:szCs w:val="24"/>
        </w:rPr>
        <w:t xml:space="preserve">w części I pkt </w:t>
      </w:r>
      <w:r w:rsidR="004C76C5" w:rsidRPr="00F40706">
        <w:rPr>
          <w:rFonts w:ascii="Times New Roman" w:hAnsi="Times New Roman"/>
          <w:sz w:val="24"/>
          <w:szCs w:val="24"/>
        </w:rPr>
        <w:t>4</w:t>
      </w:r>
      <w:r w:rsidR="000D03AE" w:rsidRPr="00F40706">
        <w:rPr>
          <w:rFonts w:ascii="Times New Roman" w:hAnsi="Times New Roman"/>
          <w:sz w:val="24"/>
          <w:szCs w:val="24"/>
        </w:rPr>
        <w:t>.1 wniosku i</w:t>
      </w:r>
      <w:r w:rsidR="00680103" w:rsidRPr="00F40706">
        <w:rPr>
          <w:rFonts w:ascii="Times New Roman" w:hAnsi="Times New Roman"/>
          <w:sz w:val="24"/>
          <w:szCs w:val="24"/>
        </w:rPr>
        <w:t xml:space="preserve"> kolumnie 9 załącznika</w:t>
      </w:r>
      <w:r w:rsidR="000D03AE" w:rsidRPr="00F40706">
        <w:rPr>
          <w:rFonts w:ascii="Times New Roman" w:hAnsi="Times New Roman"/>
          <w:sz w:val="24"/>
          <w:szCs w:val="24"/>
        </w:rPr>
        <w:t xml:space="preserve"> nr 1 do wniosku. Należy dołączyć oryginał</w:t>
      </w:r>
      <w:r w:rsidR="00132DD1" w:rsidRPr="00F40706">
        <w:rPr>
          <w:rFonts w:ascii="Times New Roman" w:hAnsi="Times New Roman"/>
          <w:sz w:val="24"/>
          <w:szCs w:val="24"/>
        </w:rPr>
        <w:t xml:space="preserve"> oświadczenia podpisany przez partnera KSOW albo osobę/osoby uprawnione do jego reprezentowania.</w:t>
      </w:r>
    </w:p>
    <w:p w14:paraId="267D0FDB" w14:textId="77777777" w:rsidR="002E1A74" w:rsidRPr="00F40706" w:rsidRDefault="002E1A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6D6193B" w14:textId="77777777" w:rsidR="00E17DA2" w:rsidRPr="00F40706" w:rsidRDefault="004C76C5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Pozostałe załączniki.</w:t>
      </w:r>
    </w:p>
    <w:p w14:paraId="7E92A9A6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Deklaracja dodatkowego partnera KSOW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</w:t>
      </w:r>
      <w:r w:rsidR="00102090" w:rsidRPr="00F40706">
        <w:rPr>
          <w:rFonts w:ascii="Times New Roman" w:hAnsi="Times New Roman"/>
          <w:b/>
          <w:sz w:val="24"/>
          <w:szCs w:val="24"/>
        </w:rPr>
        <w:t> </w:t>
      </w:r>
      <w:r w:rsidRPr="00F40706">
        <w:rPr>
          <w:rFonts w:ascii="Times New Roman" w:hAnsi="Times New Roman"/>
          <w:b/>
          <w:sz w:val="24"/>
          <w:szCs w:val="24"/>
        </w:rPr>
        <w:t xml:space="preserve">zobowiązaniu się do 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wykorzystania </w:t>
      </w:r>
      <w:r w:rsidRPr="00F40706">
        <w:rPr>
          <w:rFonts w:ascii="Times New Roman" w:hAnsi="Times New Roman"/>
          <w:b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 w realizacji operacji</w:t>
      </w:r>
    </w:p>
    <w:p w14:paraId="5B832E81" w14:textId="5C8BA8D9" w:rsidR="00D013D2" w:rsidRPr="00F40706" w:rsidRDefault="00177FF4" w:rsidP="00D013D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 xml:space="preserve">W przypadku gdy </w:t>
      </w:r>
      <w:r w:rsidR="00C93558" w:rsidRPr="00F40706">
        <w:rPr>
          <w:rFonts w:ascii="Times New Roman" w:hAnsi="Times New Roman"/>
          <w:sz w:val="24"/>
          <w:szCs w:val="24"/>
        </w:rPr>
        <w:t xml:space="preserve">dodatkowy </w:t>
      </w:r>
      <w:r w:rsidR="00E17DA2" w:rsidRPr="00F40706">
        <w:rPr>
          <w:rFonts w:ascii="Times New Roman" w:hAnsi="Times New Roman"/>
          <w:sz w:val="24"/>
          <w:szCs w:val="24"/>
        </w:rPr>
        <w:t>partner KSOW będzie zaangażowany w realizację operacji</w:t>
      </w:r>
      <w:r w:rsidR="00C93558" w:rsidRPr="00F40706">
        <w:rPr>
          <w:rFonts w:ascii="Times New Roman" w:hAnsi="Times New Roman"/>
          <w:sz w:val="24"/>
          <w:szCs w:val="24"/>
        </w:rPr>
        <w:t>,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we </w:t>
      </w:r>
      <w:r w:rsidR="00E17DA2" w:rsidRPr="00F40706">
        <w:rPr>
          <w:rFonts w:ascii="Times New Roman" w:hAnsi="Times New Roman"/>
          <w:sz w:val="24"/>
          <w:szCs w:val="24"/>
        </w:rPr>
        <w:t xml:space="preserve">wniosku </w:t>
      </w:r>
      <w:r w:rsidR="00C93558" w:rsidRPr="00F40706">
        <w:rPr>
          <w:rFonts w:ascii="Times New Roman" w:hAnsi="Times New Roman"/>
          <w:sz w:val="24"/>
          <w:szCs w:val="24"/>
        </w:rPr>
        <w:t xml:space="preserve">należy </w:t>
      </w:r>
      <w:r w:rsidR="007A2693" w:rsidRPr="00F40706">
        <w:rPr>
          <w:rFonts w:ascii="Times New Roman" w:hAnsi="Times New Roman"/>
          <w:sz w:val="24"/>
          <w:szCs w:val="24"/>
        </w:rPr>
        <w:t>wpisa</w:t>
      </w:r>
      <w:r w:rsidR="00C93558" w:rsidRPr="00F40706">
        <w:rPr>
          <w:rFonts w:ascii="Times New Roman" w:hAnsi="Times New Roman"/>
          <w:sz w:val="24"/>
          <w:szCs w:val="24"/>
        </w:rPr>
        <w:t>ć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kwot</w:t>
      </w:r>
      <w:r w:rsidR="00C93558" w:rsidRPr="00F40706">
        <w:rPr>
          <w:rFonts w:ascii="Times New Roman" w:hAnsi="Times New Roman"/>
          <w:sz w:val="24"/>
          <w:szCs w:val="24"/>
        </w:rPr>
        <w:t>ę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własnego tego partnera,</w:t>
      </w:r>
      <w:r w:rsidR="0084519B" w:rsidRPr="00F40706">
        <w:rPr>
          <w:rFonts w:ascii="Times New Roman" w:hAnsi="Times New Roman"/>
          <w:sz w:val="24"/>
          <w:szCs w:val="24"/>
        </w:rPr>
        <w:t xml:space="preserve"> określić jego rolę w realizacji operacji, wypełnić załącznik n</w:t>
      </w:r>
      <w:r w:rsidR="00A40161" w:rsidRPr="00F40706">
        <w:rPr>
          <w:rFonts w:ascii="Times New Roman" w:hAnsi="Times New Roman"/>
          <w:sz w:val="24"/>
          <w:szCs w:val="24"/>
        </w:rPr>
        <w:t>r 2, załączyć umowę partnerstwa lub</w:t>
      </w:r>
      <w:r w:rsidR="0084519B" w:rsidRPr="00F40706">
        <w:rPr>
          <w:rFonts w:ascii="Times New Roman" w:hAnsi="Times New Roman"/>
          <w:sz w:val="24"/>
          <w:szCs w:val="24"/>
        </w:rPr>
        <w:t xml:space="preserve"> konsorcjum </w:t>
      </w:r>
      <w:r w:rsidR="00C93558" w:rsidRPr="00F40706">
        <w:rPr>
          <w:rFonts w:ascii="Times New Roman" w:hAnsi="Times New Roman"/>
          <w:sz w:val="24"/>
          <w:szCs w:val="24"/>
        </w:rPr>
        <w:t>oraz</w:t>
      </w:r>
      <w:r w:rsidR="00E17DA2" w:rsidRPr="00F40706">
        <w:rPr>
          <w:rFonts w:ascii="Times New Roman" w:hAnsi="Times New Roman"/>
          <w:sz w:val="24"/>
          <w:szCs w:val="24"/>
        </w:rPr>
        <w:t xml:space="preserve"> deklarację</w:t>
      </w:r>
      <w:r w:rsidR="004C76C5" w:rsidRPr="00F40706">
        <w:rPr>
          <w:rFonts w:ascii="Times New Roman" w:hAnsi="Times New Roman"/>
          <w:sz w:val="24"/>
          <w:szCs w:val="24"/>
        </w:rPr>
        <w:t xml:space="preserve"> tego</w:t>
      </w:r>
      <w:r w:rsidR="0084519B" w:rsidRPr="00F40706">
        <w:rPr>
          <w:rFonts w:ascii="Times New Roman" w:hAnsi="Times New Roman"/>
          <w:sz w:val="24"/>
          <w:szCs w:val="24"/>
        </w:rPr>
        <w:t xml:space="preserve"> dodatkowego</w:t>
      </w:r>
      <w:r w:rsidR="004C76C5" w:rsidRPr="00F40706">
        <w:rPr>
          <w:rFonts w:ascii="Times New Roman" w:hAnsi="Times New Roman"/>
          <w:sz w:val="24"/>
          <w:szCs w:val="24"/>
        </w:rPr>
        <w:t xml:space="preserve"> partnera</w:t>
      </w:r>
      <w:r w:rsidR="0084519B" w:rsidRPr="00F40706">
        <w:rPr>
          <w:rFonts w:ascii="Times New Roman" w:hAnsi="Times New Roman"/>
          <w:sz w:val="24"/>
          <w:szCs w:val="24"/>
        </w:rPr>
        <w:t xml:space="preserve"> KSOW</w:t>
      </w:r>
      <w:r w:rsidR="007A2693" w:rsidRPr="00F40706">
        <w:rPr>
          <w:rFonts w:ascii="Times New Roman" w:hAnsi="Times New Roman"/>
          <w:sz w:val="24"/>
          <w:szCs w:val="24"/>
        </w:rPr>
        <w:t xml:space="preserve"> o zobowiązaniu się do </w:t>
      </w:r>
      <w:r w:rsidR="004C76C5" w:rsidRPr="00F40706">
        <w:rPr>
          <w:rFonts w:ascii="Times New Roman" w:hAnsi="Times New Roman"/>
          <w:sz w:val="24"/>
          <w:szCs w:val="24"/>
        </w:rPr>
        <w:t xml:space="preserve">wykorzystania </w:t>
      </w:r>
      <w:r w:rsidR="007A2693" w:rsidRPr="00F40706">
        <w:rPr>
          <w:rFonts w:ascii="Times New Roman" w:hAnsi="Times New Roman"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sz w:val="24"/>
          <w:szCs w:val="24"/>
        </w:rPr>
        <w:t xml:space="preserve"> w realizacji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Należy dołączyć </w:t>
      </w:r>
      <w:r w:rsidR="00741C72" w:rsidRPr="00F40706">
        <w:rPr>
          <w:rFonts w:ascii="Times New Roman" w:hAnsi="Times New Roman"/>
          <w:sz w:val="24"/>
          <w:szCs w:val="24"/>
        </w:rPr>
        <w:t xml:space="preserve">podpisany </w:t>
      </w:r>
      <w:r w:rsidR="00E17DA2" w:rsidRPr="00F40706">
        <w:rPr>
          <w:rFonts w:ascii="Times New Roman" w:hAnsi="Times New Roman"/>
          <w:sz w:val="24"/>
          <w:szCs w:val="24"/>
        </w:rPr>
        <w:t xml:space="preserve">oryginał </w:t>
      </w:r>
      <w:r w:rsidR="00D16421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kopię potwierdzoną za zgodność</w:t>
      </w:r>
      <w:r w:rsidR="00D16421" w:rsidRPr="00F40706">
        <w:rPr>
          <w:rFonts w:ascii="Times New Roman" w:hAnsi="Times New Roman"/>
          <w:sz w:val="24"/>
          <w:szCs w:val="24"/>
        </w:rPr>
        <w:t xml:space="preserve"> z</w:t>
      </w:r>
      <w:r w:rsidR="00E17DA2" w:rsidRPr="00F40706">
        <w:rPr>
          <w:rFonts w:ascii="Times New Roman" w:hAnsi="Times New Roman"/>
          <w:sz w:val="24"/>
          <w:szCs w:val="24"/>
        </w:rPr>
        <w:t xml:space="preserve">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D013D2" w:rsidRPr="00F40706">
        <w:rPr>
          <w:rFonts w:ascii="Times New Roman" w:hAnsi="Times New Roman"/>
          <w:sz w:val="24"/>
          <w:szCs w:val="24"/>
        </w:rPr>
        <w:t>przez partnera KSOW</w:t>
      </w:r>
      <w:r w:rsidR="00D16421" w:rsidRPr="00F40706">
        <w:rPr>
          <w:rFonts w:ascii="Times New Roman" w:hAnsi="Times New Roman"/>
          <w:sz w:val="24"/>
          <w:szCs w:val="24"/>
        </w:rPr>
        <w:t>,</w:t>
      </w:r>
      <w:r w:rsidR="00D013D2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D16421" w:rsidRPr="00F40706">
        <w:rPr>
          <w:rFonts w:ascii="Times New Roman" w:hAnsi="Times New Roman"/>
          <w:sz w:val="24"/>
          <w:szCs w:val="24"/>
        </w:rPr>
        <w:t xml:space="preserve"> albo osobę upoważnioną do </w:t>
      </w:r>
      <w:r w:rsidR="0069598F" w:rsidRPr="00F40706">
        <w:rPr>
          <w:rFonts w:ascii="Times New Roman" w:hAnsi="Times New Roman"/>
          <w:sz w:val="24"/>
          <w:szCs w:val="24"/>
        </w:rPr>
        <w:t>takiej czynności</w:t>
      </w:r>
      <w:r w:rsidR="00D013D2" w:rsidRPr="00F40706">
        <w:rPr>
          <w:rFonts w:ascii="Times New Roman" w:hAnsi="Times New Roman"/>
          <w:sz w:val="24"/>
          <w:szCs w:val="24"/>
        </w:rPr>
        <w:t>.</w:t>
      </w:r>
    </w:p>
    <w:p w14:paraId="529BE59A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41C41D83" w14:textId="580A4F31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Umowa partnerstwa/umowa konsorcjum </w:t>
      </w:r>
    </w:p>
    <w:p w14:paraId="1BACF8E4" w14:textId="5BFFB5AD" w:rsidR="00E17DA2" w:rsidRPr="00F40706" w:rsidRDefault="00177FF4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7A2693" w:rsidRPr="00F40706">
        <w:rPr>
          <w:rFonts w:ascii="Times New Roman" w:hAnsi="Times New Roman"/>
          <w:sz w:val="24"/>
          <w:szCs w:val="24"/>
        </w:rPr>
        <w:t>Jeżeli partner KSOW będzie</w:t>
      </w:r>
      <w:r w:rsidR="00E17DA2" w:rsidRPr="00F40706">
        <w:rPr>
          <w:rFonts w:ascii="Times New Roman" w:hAnsi="Times New Roman"/>
          <w:sz w:val="24"/>
          <w:szCs w:val="24"/>
        </w:rPr>
        <w:t xml:space="preserve">  realizować operację</w:t>
      </w:r>
      <w:r w:rsidR="007A2693" w:rsidRPr="00F40706">
        <w:rPr>
          <w:rFonts w:ascii="Times New Roman" w:hAnsi="Times New Roman"/>
          <w:sz w:val="24"/>
          <w:szCs w:val="24"/>
        </w:rPr>
        <w:t xml:space="preserve"> wspólnie z innymi </w:t>
      </w:r>
      <w:r w:rsidR="0081297F" w:rsidRPr="00F40706">
        <w:rPr>
          <w:rFonts w:ascii="Times New Roman" w:hAnsi="Times New Roman"/>
          <w:sz w:val="24"/>
          <w:szCs w:val="24"/>
        </w:rPr>
        <w:t>partnerami KSOW</w:t>
      </w:r>
      <w:r w:rsidR="00E17DA2" w:rsidRPr="00F40706">
        <w:rPr>
          <w:rFonts w:ascii="Times New Roman" w:hAnsi="Times New Roman"/>
          <w:sz w:val="24"/>
          <w:szCs w:val="24"/>
        </w:rPr>
        <w:t>, zobowiązan</w:t>
      </w:r>
      <w:r w:rsidR="007A2693"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jest </w:t>
      </w:r>
      <w:r w:rsidR="00E17DA2" w:rsidRPr="00F40706">
        <w:rPr>
          <w:rFonts w:ascii="Times New Roman" w:hAnsi="Times New Roman"/>
          <w:sz w:val="24"/>
          <w:szCs w:val="24"/>
        </w:rPr>
        <w:t xml:space="preserve">do przedłożenia oryginału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kopii umowy partnerstwa/konsorcjum potwierdzonej za zgodność z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przez siebie samego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7A2693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7A2693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7A2693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69598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D5158C" w14:textId="77777777" w:rsidR="00E17DA2" w:rsidRPr="00F40706" w:rsidRDefault="007A2693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Taki dokument</w:t>
      </w:r>
      <w:r w:rsidR="00E17DA2" w:rsidRPr="00F40706">
        <w:rPr>
          <w:rFonts w:ascii="Times New Roman" w:hAnsi="Times New Roman"/>
          <w:sz w:val="24"/>
          <w:szCs w:val="24"/>
        </w:rPr>
        <w:t xml:space="preserve"> powin</w:t>
      </w:r>
      <w:r w:rsidRPr="00F40706">
        <w:rPr>
          <w:rFonts w:ascii="Times New Roman" w:hAnsi="Times New Roman"/>
          <w:sz w:val="24"/>
          <w:szCs w:val="24"/>
        </w:rPr>
        <w:t>ien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określać </w:t>
      </w:r>
      <w:r w:rsidR="00E17DA2" w:rsidRPr="00F40706">
        <w:rPr>
          <w:rFonts w:ascii="Times New Roman" w:hAnsi="Times New Roman"/>
          <w:sz w:val="24"/>
          <w:szCs w:val="24"/>
        </w:rPr>
        <w:t>w szczególności:</w:t>
      </w:r>
    </w:p>
    <w:p w14:paraId="6AA88A14" w14:textId="77777777" w:rsidR="00E17DA2" w:rsidRPr="00F40706" w:rsidRDefault="00E17DA2" w:rsidP="00E17DA2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podmioty wchodzące w skład partnerstwa/konsorcjum</w:t>
      </w:r>
      <w:r w:rsidR="00BB292B" w:rsidRPr="00F40706">
        <w:rPr>
          <w:rFonts w:ascii="Times New Roman" w:hAnsi="Times New Roman"/>
          <w:sz w:val="24"/>
          <w:szCs w:val="24"/>
        </w:rPr>
        <w:t>;</w:t>
      </w:r>
    </w:p>
    <w:p w14:paraId="5EC60285" w14:textId="7BE9A80D" w:rsidR="00E17DA2" w:rsidRPr="00F40706" w:rsidRDefault="00E17DA2" w:rsidP="00AF4307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podział zadań zaplanowanych</w:t>
      </w:r>
      <w:r w:rsidR="00BB292B" w:rsidRPr="00F40706">
        <w:rPr>
          <w:rFonts w:ascii="Times New Roman" w:hAnsi="Times New Roman"/>
          <w:sz w:val="24"/>
          <w:szCs w:val="24"/>
        </w:rPr>
        <w:t xml:space="preserve"> do wykonania</w:t>
      </w:r>
      <w:r w:rsidRPr="00F40706">
        <w:rPr>
          <w:rFonts w:ascii="Times New Roman" w:hAnsi="Times New Roman"/>
          <w:sz w:val="24"/>
          <w:szCs w:val="24"/>
        </w:rPr>
        <w:t xml:space="preserve"> w ramach operacji </w:t>
      </w:r>
      <w:r w:rsidR="00BB292B" w:rsidRPr="00F40706">
        <w:rPr>
          <w:rFonts w:ascii="Times New Roman" w:hAnsi="Times New Roman"/>
          <w:sz w:val="24"/>
          <w:szCs w:val="24"/>
        </w:rPr>
        <w:t>po</w:t>
      </w:r>
      <w:r w:rsidRPr="00F40706">
        <w:rPr>
          <w:rFonts w:ascii="Times New Roman" w:hAnsi="Times New Roman"/>
          <w:sz w:val="24"/>
          <w:szCs w:val="24"/>
        </w:rPr>
        <w:t>mi</w:t>
      </w:r>
      <w:r w:rsidR="00BB292B" w:rsidRPr="00F40706">
        <w:rPr>
          <w:rFonts w:ascii="Times New Roman" w:hAnsi="Times New Roman"/>
          <w:sz w:val="24"/>
          <w:szCs w:val="24"/>
        </w:rPr>
        <w:t>ę</w:t>
      </w:r>
      <w:r w:rsidRPr="00F40706">
        <w:rPr>
          <w:rFonts w:ascii="Times New Roman" w:hAnsi="Times New Roman"/>
          <w:sz w:val="24"/>
          <w:szCs w:val="24"/>
        </w:rPr>
        <w:t>dzy poszczególne podmioty</w:t>
      </w:r>
      <w:r w:rsidR="00BB292B" w:rsidRPr="00F40706">
        <w:rPr>
          <w:rFonts w:ascii="Times New Roman" w:hAnsi="Times New Roman"/>
          <w:sz w:val="24"/>
          <w:szCs w:val="24"/>
        </w:rPr>
        <w:t xml:space="preserve"> wchodzące w skład partnerstwa/konsorcjum</w:t>
      </w:r>
      <w:r w:rsidR="0079411B" w:rsidRPr="00F40706">
        <w:rPr>
          <w:rFonts w:ascii="Times New Roman" w:hAnsi="Times New Roman"/>
          <w:sz w:val="24"/>
          <w:szCs w:val="24"/>
        </w:rPr>
        <w:t>, które</w:t>
      </w:r>
      <w:r w:rsidR="0079411B" w:rsidRPr="00F40706">
        <w:t xml:space="preserve"> 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>powinny być spójne z</w:t>
      </w:r>
      <w:r w:rsidR="0079411B" w:rsidRPr="00F40706">
        <w:rPr>
          <w:rFonts w:ascii="Times New Roman" w:hAnsi="Times New Roman"/>
          <w:sz w:val="24"/>
          <w:szCs w:val="24"/>
        </w:rPr>
        <w:t xml:space="preserve"> zadaniami wskazanymi we wniosku w części IV pkt 2-4 w polu „Rola w </w:t>
      </w:r>
      <w:r w:rsidR="00AF4307" w:rsidRPr="00F40706">
        <w:rPr>
          <w:rFonts w:ascii="Times New Roman" w:hAnsi="Times New Roman"/>
          <w:sz w:val="24"/>
          <w:szCs w:val="24"/>
        </w:rPr>
        <w:t>realizacji operacji”.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6D5B9FAD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09973F" w14:textId="5A9B795F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="000C62D7"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0C62D7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0C62D7" w:rsidRPr="00F40706">
        <w:rPr>
          <w:rFonts w:ascii="Times New Roman" w:hAnsi="Times New Roman"/>
          <w:b/>
          <w:sz w:val="24"/>
          <w:szCs w:val="24"/>
        </w:rPr>
        <w:t>w ramach tego konkursu</w:t>
      </w:r>
    </w:p>
    <w:p w14:paraId="5DFC3F33" w14:textId="77777777" w:rsidR="00E17DA2" w:rsidRPr="00F40706" w:rsidRDefault="00177FF4" w:rsidP="007C4813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</w:t>
      </w:r>
      <w:r w:rsidR="005D6D19" w:rsidRPr="00F40706">
        <w:rPr>
          <w:rFonts w:ascii="Times New Roman" w:hAnsi="Times New Roman"/>
          <w:sz w:val="24"/>
          <w:szCs w:val="24"/>
        </w:rPr>
        <w:t xml:space="preserve"> obowiązkowy,</w:t>
      </w:r>
      <w:r w:rsidRPr="00F40706">
        <w:rPr>
          <w:rFonts w:ascii="Times New Roman" w:hAnsi="Times New Roman"/>
          <w:sz w:val="24"/>
          <w:szCs w:val="24"/>
        </w:rPr>
        <w:t xml:space="preserve">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>Należy dołączyć oryginał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1117659" w14:textId="77777777" w:rsidR="0084519B" w:rsidRPr="00F40706" w:rsidRDefault="0084519B" w:rsidP="007C4813">
      <w:pPr>
        <w:tabs>
          <w:tab w:val="left" w:pos="284"/>
          <w:tab w:val="left" w:pos="3480"/>
        </w:tabs>
        <w:spacing w:before="60" w:after="60"/>
        <w:jc w:val="both"/>
      </w:pPr>
    </w:p>
    <w:p w14:paraId="05F6009D" w14:textId="30FD5AEE" w:rsidR="008B21D8" w:rsidRPr="00F40706" w:rsidRDefault="008B21D8" w:rsidP="008B21D8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Pr="00F40706">
        <w:rPr>
          <w:rFonts w:ascii="Times New Roman" w:hAnsi="Times New Roman"/>
          <w:b/>
          <w:sz w:val="24"/>
          <w:szCs w:val="24"/>
        </w:rPr>
        <w:t>, oraz, że nie została zawarta umowa na realizację tej operacji w ramach tego konkursu.</w:t>
      </w:r>
    </w:p>
    <w:p w14:paraId="49823710" w14:textId="77777777" w:rsidR="008B21D8" w:rsidRPr="00F40706" w:rsidRDefault="00177FF4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8B21D8" w:rsidRPr="00F40706">
        <w:rPr>
          <w:rFonts w:ascii="Times New Roman" w:hAnsi="Times New Roman"/>
          <w:sz w:val="24"/>
          <w:szCs w:val="24"/>
        </w:rPr>
        <w:t>Należy dołączyć oryginał podpisany przez dodatkowego partnera KSOW albo osobę/osoby uprawnione do jego reprezentowania</w:t>
      </w:r>
      <w:r w:rsidR="00A81A8C" w:rsidRPr="00F40706">
        <w:rPr>
          <w:rFonts w:ascii="Times New Roman" w:hAnsi="Times New Roman"/>
          <w:sz w:val="24"/>
          <w:szCs w:val="24"/>
        </w:rPr>
        <w:t>, jeżeli operacja będzie realizowana przy udziale dodatkowego partnera KSOW.</w:t>
      </w:r>
    </w:p>
    <w:p w14:paraId="23874B36" w14:textId="77777777" w:rsidR="008B21D8" w:rsidRPr="00F40706" w:rsidRDefault="008B21D8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85D2DC3" w14:textId="029639E7" w:rsidR="00EC4340" w:rsidRPr="00F40706" w:rsidRDefault="008B21D8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Oświadczenie partnera KSOW, że w terminie realizacji operacji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 wniosku </w:t>
      </w:r>
      <w:r w:rsidR="00EC4340"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</w:p>
    <w:p w14:paraId="49B14ED5" w14:textId="77777777" w:rsidR="0081297F" w:rsidRPr="00F40706" w:rsidRDefault="00177FF4" w:rsidP="00D136E1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  <w:lang w:val="x-none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C4340" w:rsidRPr="00F40706">
        <w:rPr>
          <w:rFonts w:ascii="Times New Roman" w:hAnsi="Times New Roman"/>
          <w:sz w:val="24"/>
          <w:szCs w:val="24"/>
        </w:rPr>
        <w:t xml:space="preserve">Oświadczenie składa </w:t>
      </w:r>
      <w:r w:rsidR="001E79BD" w:rsidRPr="00F40706">
        <w:rPr>
          <w:rFonts w:ascii="Times New Roman" w:hAnsi="Times New Roman"/>
          <w:sz w:val="24"/>
          <w:szCs w:val="24"/>
        </w:rPr>
        <w:t>się, jeżeli</w:t>
      </w:r>
      <w:r w:rsidR="008B2A0F" w:rsidRPr="00F40706">
        <w:rPr>
          <w:rFonts w:ascii="Times New Roman" w:hAnsi="Times New Roman"/>
          <w:sz w:val="24"/>
          <w:szCs w:val="24"/>
        </w:rPr>
        <w:t xml:space="preserve"> Partner KSOW chce otrzymać punkty za spełnienie kryterium pn. „Co najmniej połowę grupy docelowej operacji stanowią osoby do 35. roku życia mieszkające na obszarach wiejskich”, a ponadto </w:t>
      </w:r>
      <w:r w:rsidR="005C5154" w:rsidRPr="00F40706">
        <w:rPr>
          <w:rFonts w:ascii="Times New Roman" w:hAnsi="Times New Roman"/>
          <w:sz w:val="24"/>
          <w:szCs w:val="24"/>
        </w:rPr>
        <w:t>w</w:t>
      </w:r>
      <w:r w:rsidR="00794A67" w:rsidRPr="00F40706">
        <w:rPr>
          <w:rFonts w:ascii="Times New Roman" w:hAnsi="Times New Roman"/>
          <w:sz w:val="24"/>
          <w:szCs w:val="24"/>
        </w:rPr>
        <w:t>e</w:t>
      </w:r>
      <w:r w:rsidR="005C5154" w:rsidRPr="00F40706">
        <w:rPr>
          <w:rFonts w:ascii="Times New Roman" w:hAnsi="Times New Roman"/>
          <w:sz w:val="24"/>
          <w:szCs w:val="24"/>
        </w:rPr>
        <w:t xml:space="preserve"> wniosku lub załączniku nr 3</w:t>
      </w:r>
      <w:r w:rsidR="001E79BD" w:rsidRPr="00F40706">
        <w:rPr>
          <w:rFonts w:ascii="Times New Roman" w:hAnsi="Times New Roman"/>
          <w:sz w:val="24"/>
          <w:szCs w:val="24"/>
        </w:rPr>
        <w:t xml:space="preserve"> wskazano</w:t>
      </w:r>
      <w:r w:rsidR="005C5154" w:rsidRPr="00F40706">
        <w:rPr>
          <w:rFonts w:ascii="Times New Roman" w:hAnsi="Times New Roman"/>
          <w:sz w:val="24"/>
          <w:szCs w:val="24"/>
        </w:rPr>
        <w:t>, że c</w:t>
      </w:r>
      <w:r w:rsidR="001B5923" w:rsidRPr="00F40706">
        <w:rPr>
          <w:rFonts w:ascii="Times New Roman" w:hAnsi="Times New Roman"/>
          <w:sz w:val="24"/>
          <w:szCs w:val="24"/>
        </w:rPr>
        <w:t>o najmniej połowę grupy docelowej operacji</w:t>
      </w:r>
      <w:r w:rsidR="005C5154" w:rsidRPr="00F40706">
        <w:rPr>
          <w:rFonts w:ascii="Times New Roman" w:hAnsi="Times New Roman"/>
          <w:sz w:val="24"/>
          <w:szCs w:val="24"/>
        </w:rPr>
        <w:t xml:space="preserve"> będą</w:t>
      </w:r>
      <w:r w:rsidR="001B5923" w:rsidRPr="00F40706">
        <w:rPr>
          <w:rFonts w:ascii="Times New Roman" w:hAnsi="Times New Roman"/>
          <w:sz w:val="24"/>
          <w:szCs w:val="24"/>
        </w:rPr>
        <w:t xml:space="preserve"> stanowi</w:t>
      </w:r>
      <w:r w:rsidR="005C5154" w:rsidRPr="00F40706">
        <w:rPr>
          <w:rFonts w:ascii="Times New Roman" w:hAnsi="Times New Roman"/>
          <w:sz w:val="24"/>
          <w:szCs w:val="24"/>
        </w:rPr>
        <w:t>ć</w:t>
      </w:r>
      <w:r w:rsidR="001B5923" w:rsidRPr="00F40706">
        <w:rPr>
          <w:rFonts w:ascii="Times New Roman" w:hAnsi="Times New Roman"/>
          <w:sz w:val="24"/>
          <w:szCs w:val="24"/>
        </w:rPr>
        <w:t xml:space="preserve"> osoby do 35 roku życia mieszkające na obszarach wiejskich</w:t>
      </w:r>
      <w:r w:rsidR="00D136E1" w:rsidRPr="00F40706">
        <w:rPr>
          <w:rFonts w:ascii="Times New Roman" w:hAnsi="Times New Roman"/>
          <w:sz w:val="24"/>
          <w:szCs w:val="24"/>
        </w:rPr>
        <w:t xml:space="preserve"> </w:t>
      </w:r>
      <w:r w:rsidR="00D136E1" w:rsidRPr="00F40706">
        <w:rPr>
          <w:rFonts w:ascii="Times New Roman" w:hAnsi="Times New Roman"/>
          <w:sz w:val="24"/>
          <w:szCs w:val="24"/>
          <w:lang w:val="x-none"/>
        </w:rPr>
        <w:t>oraz w części III wniosku wybrano pkt. 7.1-7.3, 7.9, 7.10 lub 7.12</w:t>
      </w:r>
      <w:r w:rsidR="001B5923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sz w:val="24"/>
          <w:szCs w:val="24"/>
        </w:rPr>
        <w:t>Należy dołączyć oryginał</w:t>
      </w:r>
      <w:r w:rsidR="00CF3147" w:rsidRPr="00F40706">
        <w:rPr>
          <w:rFonts w:ascii="Times New Roman" w:hAnsi="Times New Roman"/>
          <w:sz w:val="24"/>
          <w:szCs w:val="24"/>
        </w:rPr>
        <w:t xml:space="preserve"> oświadczenia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22A15AD" w14:textId="77777777" w:rsidR="0081297F" w:rsidRPr="00F40706" w:rsidRDefault="0081297F" w:rsidP="0081297F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8E4E97" w14:textId="59432E1A" w:rsidR="00D5141B" w:rsidRPr="00F40706" w:rsidRDefault="008B21D8" w:rsidP="00D74D16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A40161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</w:t>
      </w:r>
      <w:r w:rsidR="00205283" w:rsidRPr="00F40706">
        <w:rPr>
          <w:rFonts w:ascii="Times New Roman" w:hAnsi="Times New Roman"/>
          <w:b/>
          <w:bCs/>
          <w:sz w:val="24"/>
          <w:szCs w:val="24"/>
        </w:rPr>
        <w:t xml:space="preserve"> KSOW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69A7EF" w14:textId="24C2034B" w:rsidR="00D136E1" w:rsidRPr="00F40706" w:rsidRDefault="00177FF4" w:rsidP="007C4813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D5141B" w:rsidRPr="00F40706">
        <w:rPr>
          <w:rFonts w:ascii="Times New Roman" w:hAnsi="Times New Roman"/>
          <w:sz w:val="24"/>
          <w:szCs w:val="24"/>
        </w:rPr>
        <w:t>Oświadczenie składa się, jeżeli w realizacji operacji bierze udział dodatkowy partner KSOW. Należy dołączyć oryginał oświadczenia podpisany przez partnera KSOW albo osobę/osoby uprawnione do jego reprezentowania.</w:t>
      </w:r>
    </w:p>
    <w:p w14:paraId="515C54B0" w14:textId="77777777" w:rsidR="00DB1A03" w:rsidRPr="00F40706" w:rsidRDefault="00DB1A03" w:rsidP="00E46556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9CE1C" w14:textId="1C69E422" w:rsidR="00434994" w:rsidRPr="00F40706" w:rsidRDefault="006D3947" w:rsidP="006D3947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F4070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</w:t>
      </w:r>
    </w:p>
    <w:p w14:paraId="04D4F0C7" w14:textId="7C0F2E87" w:rsidR="00434994" w:rsidRPr="00F40706" w:rsidRDefault="00434994" w:rsidP="00E46556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iCs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>. Należy dołączyć oryginał oświadczenia podpisany przez partnera KSOW albo osobę/osoby uprawnione do jego reprezentowania.</w:t>
      </w:r>
    </w:p>
    <w:p w14:paraId="7825A548" w14:textId="77777777" w:rsidR="00434994" w:rsidRPr="00F40706" w:rsidRDefault="00434994" w:rsidP="00E46556">
      <w:pPr>
        <w:pStyle w:val="Akapitzlist"/>
        <w:tabs>
          <w:tab w:val="left" w:pos="284"/>
          <w:tab w:val="left" w:pos="3480"/>
        </w:tabs>
        <w:spacing w:before="60"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2B4B0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</w:p>
    <w:p w14:paraId="351AB5C1" w14:textId="2FC38BEC" w:rsidR="00E17DA2" w:rsidRPr="00F40706" w:rsidRDefault="00177FF4" w:rsidP="00BE117E">
      <w:pPr>
        <w:pStyle w:val="Akapitzlist"/>
        <w:tabs>
          <w:tab w:val="left" w:pos="284"/>
          <w:tab w:val="left" w:pos="3480"/>
        </w:tabs>
        <w:spacing w:before="60"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składany wyłącznie w wersji papierowej.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składa się zawsze wtedy, gdy partner KSOW jest jednostką organizacyjną, a jeżeli jest osobą fizyczną – tylko wtedy, gdy inna osoba</w:t>
      </w:r>
      <w:r w:rsidR="00A40161" w:rsidRPr="00F40706">
        <w:rPr>
          <w:rFonts w:ascii="Times New Roman" w:eastAsia="Times New Roman" w:hAnsi="Times New Roman"/>
          <w:sz w:val="24"/>
          <w:szCs w:val="24"/>
          <w:lang w:eastAsia="pl-PL"/>
        </w:rPr>
        <w:t>, która podpisała się pod wnioskiem,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jest uprawniona do jego reprezentowania.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Należy dołączyć oryginał dokument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upoważniając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/osoby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podpis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ały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artnera KSOW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do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występowania w jego imieniu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(np. uchwała, powołanie, upoważnienie, pełnomocnictwo itp.),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kopię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potwierdzon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za zgodność z oryginałem przez partnera KSOW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>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/osoby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uprawnione do jego reprezentowania albo osobę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upoważnioną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do takiej czynności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 Dokument musi zawierać imię i nazwisko osoby upoważnionej do reprezentowania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KSOW oraz zakres upoważnienia. Dokument powinien być podpisany przez osoby uprawnione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przez osobę/osoby upoważniające oraz osobę/osoby upoważnione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przypadku, gdy reprezentacja oraz ww. zakres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upoważnienia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jednoznacznie nie wynika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przepisów prawa lub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</w:t>
      </w:r>
      <w:r w:rsidR="00794A67" w:rsidRPr="00F40706"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wydanych na podstawie tych przepisów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>, które zostały</w:t>
      </w:r>
      <w:r w:rsidR="00D136E1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publicznie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udostępnione,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np. KRS, statut, regulamin, umowa konsorcjum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 umowa partnerstwa</w:t>
      </w:r>
      <w:r w:rsidR="00F6567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itp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1BC1" w:rsidRPr="00F40706">
        <w:t xml:space="preserve"> </w:t>
      </w:r>
    </w:p>
    <w:p w14:paraId="5CBB839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0B3B622" w14:textId="77777777" w:rsidR="000D03AE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D03AE" w:rsidRPr="00F40706">
        <w:rPr>
          <w:rFonts w:ascii="Times New Roman" w:hAnsi="Times New Roman"/>
          <w:b/>
          <w:sz w:val="24"/>
          <w:szCs w:val="24"/>
        </w:rPr>
        <w:t>Dokument potwierdzający upoważnienie do poświadczania za zgodność z oryginałem kopii dokumentów załączanych do wniosku, w przypadku gdy te kopie poświadczyła inna osoba niż ta, która podpisała wniosek</w:t>
      </w:r>
    </w:p>
    <w:p w14:paraId="295F0960" w14:textId="5CF48422" w:rsidR="00BE117E" w:rsidRPr="00F40706" w:rsidRDefault="00177FF4" w:rsidP="00057BBC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0D6974" w:rsidRPr="00F40706">
        <w:rPr>
          <w:rFonts w:ascii="Times New Roman" w:hAnsi="Times New Roman"/>
          <w:sz w:val="24"/>
          <w:szCs w:val="24"/>
        </w:rPr>
        <w:t xml:space="preserve">W przypadku gdy kopię dokumentu załączanego do wniosku </w:t>
      </w:r>
      <w:r w:rsidR="000D6974" w:rsidRPr="00F40706">
        <w:rPr>
          <w:rFonts w:ascii="Times New Roman" w:hAnsi="Times New Roman"/>
          <w:bCs/>
          <w:sz w:val="24"/>
          <w:szCs w:val="24"/>
        </w:rPr>
        <w:t>potwierdza</w:t>
      </w:r>
      <w:r w:rsidR="000D6974" w:rsidRPr="00F40706">
        <w:rPr>
          <w:rFonts w:ascii="Times New Roman" w:hAnsi="Times New Roman"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bCs/>
          <w:sz w:val="24"/>
          <w:szCs w:val="24"/>
        </w:rPr>
        <w:t>za zgodno</w:t>
      </w:r>
      <w:r w:rsidR="000D6974" w:rsidRPr="00F40706">
        <w:rPr>
          <w:rFonts w:ascii="Times New Roman" w:hAnsi="Times New Roman"/>
          <w:sz w:val="24"/>
          <w:szCs w:val="24"/>
        </w:rPr>
        <w:t xml:space="preserve">ść </w:t>
      </w:r>
      <w:r w:rsidR="000D6974" w:rsidRPr="00F40706">
        <w:rPr>
          <w:rFonts w:ascii="Times New Roman" w:hAnsi="Times New Roman"/>
          <w:bCs/>
          <w:sz w:val="24"/>
          <w:szCs w:val="24"/>
        </w:rPr>
        <w:t>z oryginałem</w:t>
      </w:r>
      <w:r w:rsidR="000D6974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sz w:val="24"/>
          <w:szCs w:val="24"/>
        </w:rPr>
        <w:t xml:space="preserve">inna osoba niż </w:t>
      </w:r>
      <w:r w:rsidR="001E58AB" w:rsidRPr="00F40706">
        <w:rPr>
          <w:rFonts w:ascii="Times New Roman" w:hAnsi="Times New Roman"/>
          <w:sz w:val="24"/>
          <w:szCs w:val="24"/>
        </w:rPr>
        <w:t xml:space="preserve">ta, która podpisała wniosek, należy </w:t>
      </w:r>
      <w:r w:rsidR="001E58AB" w:rsidRPr="00F40706">
        <w:rPr>
          <w:rFonts w:ascii="Times New Roman" w:hAnsi="Times New Roman"/>
          <w:sz w:val="24"/>
          <w:szCs w:val="24"/>
        </w:rPr>
        <w:lastRenderedPageBreak/>
        <w:t>załączyć oryginał upoważnienia tej osoby do takiej czynności albo kopię tego upoważnienia potwierdzoną za zgodność z oryginałem przez partnera KSOW albo osobę/osoby uprawnione do jego reprezent</w:t>
      </w:r>
      <w:r w:rsidR="00BE117E" w:rsidRPr="00F40706">
        <w:rPr>
          <w:rFonts w:ascii="Times New Roman" w:hAnsi="Times New Roman"/>
          <w:sz w:val="24"/>
          <w:szCs w:val="24"/>
        </w:rPr>
        <w:t xml:space="preserve">owania.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t należy złożyć w przypadku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gdy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upoważnienie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i jego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zakres jednoznacznie nie wynika z dokumentów takich, jak np. KRS, statut, regulamin, umow</w:t>
      </w:r>
      <w:r w:rsidR="00F40706" w:rsidRPr="00F40706">
        <w:rPr>
          <w:rFonts w:ascii="Times New Roman" w:eastAsia="Times New Roman" w:hAnsi="Times New Roman"/>
          <w:sz w:val="24"/>
          <w:szCs w:val="24"/>
          <w:lang w:eastAsia="pl-PL"/>
        </w:rPr>
        <w:t>a konsorcjum, umowa partnerstwa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F7653E" w14:textId="77777777" w:rsidR="000D6974" w:rsidRPr="00F40706" w:rsidRDefault="000D69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56F3CC4C" w14:textId="77777777" w:rsidR="00E17DA2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>Formularz wniosku wypełniony danymi, które są zawarte w składanym wniosku, zapisany na informatycznym nośniku danych w formacie umożliwiającym edycję tekstu</w:t>
      </w:r>
    </w:p>
    <w:p w14:paraId="61F1521B" w14:textId="77777777" w:rsidR="00C46BA4" w:rsidRPr="00F40706" w:rsidRDefault="00E17DA2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 wniosku należy dołączyć elektroniczny nośnik danych</w:t>
      </w:r>
      <w:r w:rsidR="00D013D2" w:rsidRPr="00F40706">
        <w:rPr>
          <w:rFonts w:ascii="Times New Roman" w:hAnsi="Times New Roman"/>
          <w:sz w:val="24"/>
          <w:szCs w:val="24"/>
        </w:rPr>
        <w:t xml:space="preserve"> (płytę CD lub inną, pendrive itp.)</w:t>
      </w:r>
      <w:r w:rsidRPr="00F40706">
        <w:rPr>
          <w:rFonts w:ascii="Times New Roman" w:hAnsi="Times New Roman"/>
          <w:sz w:val="24"/>
          <w:szCs w:val="24"/>
        </w:rPr>
        <w:t xml:space="preserve"> zawierający elektroniczną wersję wniosku o wybór operacji</w:t>
      </w:r>
      <w:r w:rsidR="00A50B8C" w:rsidRPr="00F40706">
        <w:rPr>
          <w:rFonts w:ascii="Times New Roman" w:hAnsi="Times New Roman"/>
          <w:sz w:val="24"/>
          <w:szCs w:val="24"/>
        </w:rPr>
        <w:t xml:space="preserve"> oraz załączników</w:t>
      </w:r>
      <w:r w:rsidR="00CC6D44" w:rsidRPr="00F40706">
        <w:rPr>
          <w:rFonts w:ascii="Times New Roman" w:hAnsi="Times New Roman"/>
          <w:sz w:val="24"/>
          <w:szCs w:val="24"/>
        </w:rPr>
        <w:t>:</w:t>
      </w:r>
      <w:r w:rsidR="00A50B8C" w:rsidRPr="00F40706">
        <w:rPr>
          <w:rFonts w:ascii="Times New Roman" w:hAnsi="Times New Roman"/>
          <w:sz w:val="24"/>
          <w:szCs w:val="24"/>
        </w:rPr>
        <w:t xml:space="preserve"> nr 1</w:t>
      </w:r>
      <w:r w:rsidR="00CC6D44" w:rsidRPr="00F40706">
        <w:rPr>
          <w:rFonts w:ascii="Times New Roman" w:hAnsi="Times New Roman"/>
          <w:sz w:val="24"/>
          <w:szCs w:val="24"/>
        </w:rPr>
        <w:t xml:space="preserve"> „Zestawienie rzeczowo-finansowe”, nr 2 „Wkład własny” oraz nr </w:t>
      </w:r>
      <w:r w:rsidR="00A50B8C" w:rsidRPr="00F40706">
        <w:rPr>
          <w:rFonts w:ascii="Times New Roman" w:hAnsi="Times New Roman"/>
          <w:sz w:val="24"/>
          <w:szCs w:val="24"/>
        </w:rPr>
        <w:t>–3</w:t>
      </w:r>
      <w:r w:rsidR="00CC6D44" w:rsidRPr="00F40706">
        <w:rPr>
          <w:rFonts w:ascii="Times New Roman" w:hAnsi="Times New Roman"/>
          <w:sz w:val="24"/>
          <w:szCs w:val="24"/>
        </w:rPr>
        <w:t xml:space="preserve">  „Formy realizacji operacji”</w:t>
      </w:r>
      <w:r w:rsidR="00A50B8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wypełnion</w:t>
      </w:r>
      <w:r w:rsidR="00A50B8C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danymi </w:t>
      </w:r>
      <w:r w:rsidR="00D013D2" w:rsidRPr="00F40706">
        <w:rPr>
          <w:rFonts w:ascii="Times New Roman" w:hAnsi="Times New Roman"/>
          <w:sz w:val="24"/>
          <w:szCs w:val="24"/>
        </w:rPr>
        <w:t>w formacie edytowalnym</w:t>
      </w:r>
      <w:r w:rsidRPr="00F40706">
        <w:rPr>
          <w:rFonts w:ascii="Times New Roman" w:hAnsi="Times New Roman"/>
          <w:sz w:val="24"/>
          <w:szCs w:val="24"/>
        </w:rPr>
        <w:t>. Wersja elektroniczna wniosku i załączników</w:t>
      </w:r>
      <w:r w:rsidR="00A50B8C" w:rsidRPr="00F40706">
        <w:rPr>
          <w:rFonts w:ascii="Times New Roman" w:hAnsi="Times New Roman"/>
          <w:sz w:val="24"/>
          <w:szCs w:val="24"/>
        </w:rPr>
        <w:t xml:space="preserve"> nr 1–3</w:t>
      </w:r>
      <w:r w:rsidRPr="00F40706">
        <w:rPr>
          <w:rFonts w:ascii="Times New Roman" w:hAnsi="Times New Roman"/>
          <w:sz w:val="24"/>
          <w:szCs w:val="24"/>
        </w:rPr>
        <w:t xml:space="preserve"> powinna być tożsama z</w:t>
      </w:r>
      <w:r w:rsidR="00A50B8C" w:rsidRPr="00F40706">
        <w:rPr>
          <w:rFonts w:ascii="Times New Roman" w:hAnsi="Times New Roman"/>
          <w:sz w:val="24"/>
          <w:szCs w:val="24"/>
        </w:rPr>
        <w:t xml:space="preserve">e złożoną </w:t>
      </w:r>
      <w:r w:rsidRPr="00F40706">
        <w:rPr>
          <w:rFonts w:ascii="Times New Roman" w:hAnsi="Times New Roman"/>
          <w:sz w:val="24"/>
          <w:szCs w:val="24"/>
        </w:rPr>
        <w:t xml:space="preserve">wersją papierową. </w:t>
      </w:r>
    </w:p>
    <w:p w14:paraId="01E7AF21" w14:textId="77777777" w:rsidR="00DB18E6" w:rsidRPr="00F40706" w:rsidRDefault="00DB18E6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303625E2" w14:textId="77777777" w:rsidR="00DB18E6" w:rsidRPr="00F40706" w:rsidRDefault="00DB18E6" w:rsidP="007C4813">
      <w:pPr>
        <w:pStyle w:val="Akapitzlist"/>
        <w:numPr>
          <w:ilvl w:val="0"/>
          <w:numId w:val="35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</w:p>
    <w:p w14:paraId="28581EFB" w14:textId="7BDBAE1A" w:rsidR="00DB18E6" w:rsidRPr="007C4813" w:rsidRDefault="00DB18E6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Można załączyć inne dodatkowe dokumenty, które nie są wymienione w części V wniosku, jeżeli wnioskodawca </w:t>
      </w:r>
      <w:r w:rsidR="00F67615" w:rsidRPr="00F40706">
        <w:rPr>
          <w:rFonts w:ascii="Times New Roman" w:hAnsi="Times New Roman"/>
          <w:sz w:val="24"/>
          <w:szCs w:val="24"/>
        </w:rPr>
        <w:t xml:space="preserve">uzna je za </w:t>
      </w:r>
      <w:r w:rsidR="001A47B6" w:rsidRPr="00F40706">
        <w:rPr>
          <w:rFonts w:ascii="Times New Roman" w:hAnsi="Times New Roman"/>
          <w:sz w:val="24"/>
          <w:szCs w:val="24"/>
        </w:rPr>
        <w:t>przydatne przy ocenie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sectPr w:rsidR="00DB18E6" w:rsidRPr="007C4813" w:rsidSect="00E17DA2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3AC6" w14:textId="77777777" w:rsidR="003C5128" w:rsidRDefault="003C5128">
      <w:pPr>
        <w:spacing w:after="0" w:line="240" w:lineRule="auto"/>
      </w:pPr>
      <w:r>
        <w:separator/>
      </w:r>
    </w:p>
  </w:endnote>
  <w:endnote w:type="continuationSeparator" w:id="0">
    <w:p w14:paraId="043207B6" w14:textId="77777777" w:rsidR="003C5128" w:rsidRDefault="003C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77734" w14:textId="77777777" w:rsidR="00E46092" w:rsidRDefault="00E460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0B47">
      <w:rPr>
        <w:noProof/>
      </w:rPr>
      <w:t>2</w:t>
    </w:r>
    <w:r>
      <w:rPr>
        <w:noProof/>
      </w:rPr>
      <w:fldChar w:fldCharType="end"/>
    </w:r>
  </w:p>
  <w:p w14:paraId="0B350CB1" w14:textId="77777777" w:rsidR="00E46092" w:rsidRDefault="00E46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9D226" w14:textId="77777777" w:rsidR="003C5128" w:rsidRDefault="003C5128">
      <w:pPr>
        <w:spacing w:after="0" w:line="240" w:lineRule="auto"/>
      </w:pPr>
      <w:r>
        <w:separator/>
      </w:r>
    </w:p>
  </w:footnote>
  <w:footnote w:type="continuationSeparator" w:id="0">
    <w:p w14:paraId="5CAF25A1" w14:textId="77777777" w:rsidR="003C5128" w:rsidRDefault="003C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53F8" w14:textId="77777777" w:rsidR="00E46092" w:rsidRPr="007E1215" w:rsidRDefault="00E46092" w:rsidP="00E17DA2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3AF4712A" wp14:editId="4EA626A2">
          <wp:extent cx="789940" cy="526415"/>
          <wp:effectExtent l="0" t="0" r="0" b="6985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5724EE8A" wp14:editId="3EE00E3B">
          <wp:extent cx="1485265" cy="570865"/>
          <wp:effectExtent l="0" t="0" r="635" b="635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348ECF11" wp14:editId="65AA8CA6">
          <wp:extent cx="951230" cy="621665"/>
          <wp:effectExtent l="0" t="0" r="1270" b="6985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315CE" w14:textId="77777777" w:rsidR="00E46092" w:rsidRPr="00680699" w:rsidRDefault="00E46092" w:rsidP="00E17DA2">
    <w:pPr>
      <w:tabs>
        <w:tab w:val="left" w:pos="2085"/>
      </w:tabs>
      <w:jc w:val="center"/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24"/>
        </w:tabs>
        <w:ind w:left="1056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49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816" w:hanging="180"/>
      </w:pPr>
    </w:lvl>
  </w:abstractNum>
  <w:abstractNum w:abstractNumId="1">
    <w:nsid w:val="028B4BAF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047C2"/>
    <w:multiLevelType w:val="hybridMultilevel"/>
    <w:tmpl w:val="AF60611E"/>
    <w:lvl w:ilvl="0" w:tplc="22DE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4F31"/>
    <w:multiLevelType w:val="hybridMultilevel"/>
    <w:tmpl w:val="46440F84"/>
    <w:lvl w:ilvl="0" w:tplc="C37AB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DD524A"/>
    <w:multiLevelType w:val="hybridMultilevel"/>
    <w:tmpl w:val="72BC324E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34D2"/>
    <w:multiLevelType w:val="hybridMultilevel"/>
    <w:tmpl w:val="FD08CC6C"/>
    <w:lvl w:ilvl="0" w:tplc="878EDBD2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1AFA0FF9"/>
    <w:multiLevelType w:val="hybridMultilevel"/>
    <w:tmpl w:val="0BB20E9A"/>
    <w:lvl w:ilvl="0" w:tplc="A8AC4AD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E50A8"/>
    <w:multiLevelType w:val="hybridMultilevel"/>
    <w:tmpl w:val="16506CD0"/>
    <w:lvl w:ilvl="0" w:tplc="C5E693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2135B5"/>
    <w:multiLevelType w:val="hybridMultilevel"/>
    <w:tmpl w:val="B300A75A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886216"/>
    <w:multiLevelType w:val="hybridMultilevel"/>
    <w:tmpl w:val="DD909860"/>
    <w:lvl w:ilvl="0" w:tplc="041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3">
    <w:nsid w:val="204A63ED"/>
    <w:multiLevelType w:val="hybridMultilevel"/>
    <w:tmpl w:val="FF5284FC"/>
    <w:lvl w:ilvl="0" w:tplc="23107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6510B"/>
    <w:multiLevelType w:val="multilevel"/>
    <w:tmpl w:val="7A323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25E30FF"/>
    <w:multiLevelType w:val="hybridMultilevel"/>
    <w:tmpl w:val="AEE2A6C2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2EDE3B05"/>
    <w:multiLevelType w:val="hybridMultilevel"/>
    <w:tmpl w:val="D1D6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33E74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385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2462E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677C16"/>
    <w:multiLevelType w:val="multilevel"/>
    <w:tmpl w:val="439A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15E0C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E05D91"/>
    <w:multiLevelType w:val="hybridMultilevel"/>
    <w:tmpl w:val="5C7089EA"/>
    <w:lvl w:ilvl="0" w:tplc="77DA45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5D52F84"/>
    <w:multiLevelType w:val="hybridMultilevel"/>
    <w:tmpl w:val="EB04BCEE"/>
    <w:lvl w:ilvl="0" w:tplc="8EC807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101D3"/>
    <w:multiLevelType w:val="hybridMultilevel"/>
    <w:tmpl w:val="BE14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>
    <w:nsid w:val="4E9D17FF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9359AD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27705A"/>
    <w:multiLevelType w:val="multilevel"/>
    <w:tmpl w:val="185CF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0">
    <w:nsid w:val="570A5E53"/>
    <w:multiLevelType w:val="hybridMultilevel"/>
    <w:tmpl w:val="DE5AB46A"/>
    <w:lvl w:ilvl="0" w:tplc="9E1624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37D9E"/>
    <w:multiLevelType w:val="hybridMultilevel"/>
    <w:tmpl w:val="E7C645A8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DC519E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41017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7276E2"/>
    <w:multiLevelType w:val="hybridMultilevel"/>
    <w:tmpl w:val="94F61B30"/>
    <w:lvl w:ilvl="0" w:tplc="263046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76590A"/>
    <w:multiLevelType w:val="hybridMultilevel"/>
    <w:tmpl w:val="B95ED810"/>
    <w:lvl w:ilvl="0" w:tplc="538A4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D7B69"/>
    <w:multiLevelType w:val="hybridMultilevel"/>
    <w:tmpl w:val="FAC86912"/>
    <w:lvl w:ilvl="0" w:tplc="A40CEF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8EE7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73B1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95648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9F3E3D"/>
    <w:multiLevelType w:val="hybridMultilevel"/>
    <w:tmpl w:val="F2E4A080"/>
    <w:lvl w:ilvl="0" w:tplc="A21A4F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24"/>
  </w:num>
  <w:num w:numId="4">
    <w:abstractNumId w:val="2"/>
  </w:num>
  <w:num w:numId="5">
    <w:abstractNumId w:val="25"/>
  </w:num>
  <w:num w:numId="6">
    <w:abstractNumId w:val="29"/>
  </w:num>
  <w:num w:numId="7">
    <w:abstractNumId w:val="14"/>
  </w:num>
  <w:num w:numId="8">
    <w:abstractNumId w:val="32"/>
  </w:num>
  <w:num w:numId="9">
    <w:abstractNumId w:val="30"/>
  </w:num>
  <w:num w:numId="10">
    <w:abstractNumId w:val="39"/>
  </w:num>
  <w:num w:numId="11">
    <w:abstractNumId w:val="33"/>
  </w:num>
  <w:num w:numId="12">
    <w:abstractNumId w:val="27"/>
  </w:num>
  <w:num w:numId="13">
    <w:abstractNumId w:val="28"/>
  </w:num>
  <w:num w:numId="14">
    <w:abstractNumId w:val="17"/>
  </w:num>
  <w:num w:numId="15">
    <w:abstractNumId w:val="20"/>
  </w:num>
  <w:num w:numId="16">
    <w:abstractNumId w:val="22"/>
  </w:num>
  <w:num w:numId="17">
    <w:abstractNumId w:val="18"/>
  </w:num>
  <w:num w:numId="18">
    <w:abstractNumId w:val="38"/>
  </w:num>
  <w:num w:numId="19">
    <w:abstractNumId w:val="23"/>
  </w:num>
  <w:num w:numId="20">
    <w:abstractNumId w:val="4"/>
  </w:num>
  <w:num w:numId="21">
    <w:abstractNumId w:val="12"/>
  </w:num>
  <w:num w:numId="22">
    <w:abstractNumId w:val="6"/>
  </w:num>
  <w:num w:numId="23">
    <w:abstractNumId w:val="36"/>
  </w:num>
  <w:num w:numId="24">
    <w:abstractNumId w:val="7"/>
  </w:num>
  <w:num w:numId="25">
    <w:abstractNumId w:val="21"/>
  </w:num>
  <w:num w:numId="26">
    <w:abstractNumId w:val="35"/>
  </w:num>
  <w:num w:numId="27">
    <w:abstractNumId w:val="37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4"/>
  </w:num>
  <w:num w:numId="33">
    <w:abstractNumId w:val="8"/>
  </w:num>
  <w:num w:numId="34">
    <w:abstractNumId w:val="1"/>
  </w:num>
  <w:num w:numId="35">
    <w:abstractNumId w:val="19"/>
  </w:num>
  <w:num w:numId="36">
    <w:abstractNumId w:val="9"/>
  </w:num>
  <w:num w:numId="37">
    <w:abstractNumId w:val="5"/>
  </w:num>
  <w:num w:numId="38">
    <w:abstractNumId w:val="0"/>
  </w:num>
  <w:num w:numId="39">
    <w:abstractNumId w:val="3"/>
  </w:num>
  <w:num w:numId="40">
    <w:abstractNumId w:val="16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2"/>
    <w:rsid w:val="00000AE4"/>
    <w:rsid w:val="0000145B"/>
    <w:rsid w:val="00004DD1"/>
    <w:rsid w:val="00011932"/>
    <w:rsid w:val="00012CCA"/>
    <w:rsid w:val="000138BB"/>
    <w:rsid w:val="00015FEE"/>
    <w:rsid w:val="0002357A"/>
    <w:rsid w:val="0002628F"/>
    <w:rsid w:val="00034CF7"/>
    <w:rsid w:val="0003680D"/>
    <w:rsid w:val="00037D16"/>
    <w:rsid w:val="00050C2E"/>
    <w:rsid w:val="00051CFD"/>
    <w:rsid w:val="00052ACD"/>
    <w:rsid w:val="000532DE"/>
    <w:rsid w:val="00053BB3"/>
    <w:rsid w:val="00054D68"/>
    <w:rsid w:val="00056E67"/>
    <w:rsid w:val="00057BBC"/>
    <w:rsid w:val="00057E17"/>
    <w:rsid w:val="00066359"/>
    <w:rsid w:val="00070114"/>
    <w:rsid w:val="00071A5B"/>
    <w:rsid w:val="00072899"/>
    <w:rsid w:val="0008780A"/>
    <w:rsid w:val="000919F0"/>
    <w:rsid w:val="000926F4"/>
    <w:rsid w:val="000A1ABC"/>
    <w:rsid w:val="000A1DE4"/>
    <w:rsid w:val="000A3D31"/>
    <w:rsid w:val="000A48C5"/>
    <w:rsid w:val="000B1A5D"/>
    <w:rsid w:val="000B3409"/>
    <w:rsid w:val="000B43BD"/>
    <w:rsid w:val="000B7565"/>
    <w:rsid w:val="000C2577"/>
    <w:rsid w:val="000C3939"/>
    <w:rsid w:val="000C3AB9"/>
    <w:rsid w:val="000C541D"/>
    <w:rsid w:val="000C62D7"/>
    <w:rsid w:val="000D03AE"/>
    <w:rsid w:val="000D4E12"/>
    <w:rsid w:val="000D6974"/>
    <w:rsid w:val="000E41A7"/>
    <w:rsid w:val="000E70EA"/>
    <w:rsid w:val="000F1E84"/>
    <w:rsid w:val="000F1F0C"/>
    <w:rsid w:val="000F3250"/>
    <w:rsid w:val="000F4EB9"/>
    <w:rsid w:val="000F7EF5"/>
    <w:rsid w:val="00102090"/>
    <w:rsid w:val="0010282E"/>
    <w:rsid w:val="0011061F"/>
    <w:rsid w:val="00114D5C"/>
    <w:rsid w:val="001163A4"/>
    <w:rsid w:val="0011669D"/>
    <w:rsid w:val="00121CBE"/>
    <w:rsid w:val="00121EA9"/>
    <w:rsid w:val="00123E6A"/>
    <w:rsid w:val="0012424B"/>
    <w:rsid w:val="001245A4"/>
    <w:rsid w:val="0012723B"/>
    <w:rsid w:val="001274E1"/>
    <w:rsid w:val="00130BB5"/>
    <w:rsid w:val="0013209B"/>
    <w:rsid w:val="001325C2"/>
    <w:rsid w:val="00132DD1"/>
    <w:rsid w:val="001338BB"/>
    <w:rsid w:val="00133F88"/>
    <w:rsid w:val="00143706"/>
    <w:rsid w:val="00151306"/>
    <w:rsid w:val="0015625E"/>
    <w:rsid w:val="00163225"/>
    <w:rsid w:val="00163556"/>
    <w:rsid w:val="00164791"/>
    <w:rsid w:val="00170815"/>
    <w:rsid w:val="001757BF"/>
    <w:rsid w:val="00176C3A"/>
    <w:rsid w:val="00177FF4"/>
    <w:rsid w:val="00182765"/>
    <w:rsid w:val="00187B92"/>
    <w:rsid w:val="00195328"/>
    <w:rsid w:val="00195B90"/>
    <w:rsid w:val="0019671C"/>
    <w:rsid w:val="001A3153"/>
    <w:rsid w:val="001A47B6"/>
    <w:rsid w:val="001A6C1C"/>
    <w:rsid w:val="001A7503"/>
    <w:rsid w:val="001A7BD2"/>
    <w:rsid w:val="001B273D"/>
    <w:rsid w:val="001B5923"/>
    <w:rsid w:val="001C2AD4"/>
    <w:rsid w:val="001D6517"/>
    <w:rsid w:val="001D6BCF"/>
    <w:rsid w:val="001E58AB"/>
    <w:rsid w:val="001E5C38"/>
    <w:rsid w:val="001E79BD"/>
    <w:rsid w:val="001F3B52"/>
    <w:rsid w:val="001F469D"/>
    <w:rsid w:val="00205283"/>
    <w:rsid w:val="00206934"/>
    <w:rsid w:val="0021426F"/>
    <w:rsid w:val="00220F8D"/>
    <w:rsid w:val="00230316"/>
    <w:rsid w:val="00234C85"/>
    <w:rsid w:val="002423F3"/>
    <w:rsid w:val="00250A39"/>
    <w:rsid w:val="00251C0E"/>
    <w:rsid w:val="00256768"/>
    <w:rsid w:val="0025703B"/>
    <w:rsid w:val="00263CE3"/>
    <w:rsid w:val="0026456C"/>
    <w:rsid w:val="00265969"/>
    <w:rsid w:val="00266653"/>
    <w:rsid w:val="00271297"/>
    <w:rsid w:val="00274D2F"/>
    <w:rsid w:val="00283F9B"/>
    <w:rsid w:val="00291030"/>
    <w:rsid w:val="00295217"/>
    <w:rsid w:val="00297435"/>
    <w:rsid w:val="00297F60"/>
    <w:rsid w:val="002A2548"/>
    <w:rsid w:val="002A5221"/>
    <w:rsid w:val="002B1C0F"/>
    <w:rsid w:val="002C5858"/>
    <w:rsid w:val="002C7575"/>
    <w:rsid w:val="002C7C52"/>
    <w:rsid w:val="002D766F"/>
    <w:rsid w:val="002E0784"/>
    <w:rsid w:val="002E1A74"/>
    <w:rsid w:val="002E3C18"/>
    <w:rsid w:val="002E416E"/>
    <w:rsid w:val="002F6356"/>
    <w:rsid w:val="002F74DA"/>
    <w:rsid w:val="00303833"/>
    <w:rsid w:val="003038F2"/>
    <w:rsid w:val="00303A4E"/>
    <w:rsid w:val="0030604E"/>
    <w:rsid w:val="003130FB"/>
    <w:rsid w:val="00315791"/>
    <w:rsid w:val="00320996"/>
    <w:rsid w:val="00320FE7"/>
    <w:rsid w:val="00323310"/>
    <w:rsid w:val="0032477D"/>
    <w:rsid w:val="00331138"/>
    <w:rsid w:val="00335064"/>
    <w:rsid w:val="00336DDC"/>
    <w:rsid w:val="003403B5"/>
    <w:rsid w:val="00341BE3"/>
    <w:rsid w:val="00343332"/>
    <w:rsid w:val="00352AC6"/>
    <w:rsid w:val="00353167"/>
    <w:rsid w:val="003773FA"/>
    <w:rsid w:val="0038173C"/>
    <w:rsid w:val="003824C0"/>
    <w:rsid w:val="003842A0"/>
    <w:rsid w:val="00385FEB"/>
    <w:rsid w:val="003862AF"/>
    <w:rsid w:val="003867D5"/>
    <w:rsid w:val="003900B3"/>
    <w:rsid w:val="00390FA6"/>
    <w:rsid w:val="003A3655"/>
    <w:rsid w:val="003A673B"/>
    <w:rsid w:val="003B4AC1"/>
    <w:rsid w:val="003B7936"/>
    <w:rsid w:val="003C3746"/>
    <w:rsid w:val="003C5128"/>
    <w:rsid w:val="003E1754"/>
    <w:rsid w:val="003E3115"/>
    <w:rsid w:val="003E3F2C"/>
    <w:rsid w:val="003E5CE9"/>
    <w:rsid w:val="003F57E4"/>
    <w:rsid w:val="003F655D"/>
    <w:rsid w:val="0040310C"/>
    <w:rsid w:val="004053FF"/>
    <w:rsid w:val="004060CB"/>
    <w:rsid w:val="00406B4A"/>
    <w:rsid w:val="004119A8"/>
    <w:rsid w:val="00411BD3"/>
    <w:rsid w:val="00413F2D"/>
    <w:rsid w:val="00414F3E"/>
    <w:rsid w:val="00423B40"/>
    <w:rsid w:val="00423C58"/>
    <w:rsid w:val="00425656"/>
    <w:rsid w:val="0042653C"/>
    <w:rsid w:val="00431918"/>
    <w:rsid w:val="004337DF"/>
    <w:rsid w:val="00434994"/>
    <w:rsid w:val="004360D9"/>
    <w:rsid w:val="004479B3"/>
    <w:rsid w:val="00450ECF"/>
    <w:rsid w:val="00452638"/>
    <w:rsid w:val="00452A78"/>
    <w:rsid w:val="004613E3"/>
    <w:rsid w:val="004639A8"/>
    <w:rsid w:val="00464C82"/>
    <w:rsid w:val="0046790D"/>
    <w:rsid w:val="00471BEE"/>
    <w:rsid w:val="004749E8"/>
    <w:rsid w:val="00475620"/>
    <w:rsid w:val="00477302"/>
    <w:rsid w:val="004778F9"/>
    <w:rsid w:val="00480F47"/>
    <w:rsid w:val="004844A7"/>
    <w:rsid w:val="004848CD"/>
    <w:rsid w:val="00484C43"/>
    <w:rsid w:val="00486405"/>
    <w:rsid w:val="00494BC5"/>
    <w:rsid w:val="004956D4"/>
    <w:rsid w:val="004968EB"/>
    <w:rsid w:val="00496DEC"/>
    <w:rsid w:val="004A0D97"/>
    <w:rsid w:val="004A70BF"/>
    <w:rsid w:val="004B36B3"/>
    <w:rsid w:val="004B411F"/>
    <w:rsid w:val="004B672E"/>
    <w:rsid w:val="004C120F"/>
    <w:rsid w:val="004C6E44"/>
    <w:rsid w:val="004C74E5"/>
    <w:rsid w:val="004C76AE"/>
    <w:rsid w:val="004C76C5"/>
    <w:rsid w:val="004D06A2"/>
    <w:rsid w:val="004D0836"/>
    <w:rsid w:val="004D1BEC"/>
    <w:rsid w:val="004D2627"/>
    <w:rsid w:val="004D2F2A"/>
    <w:rsid w:val="004E2491"/>
    <w:rsid w:val="004E423C"/>
    <w:rsid w:val="004E5E51"/>
    <w:rsid w:val="00506895"/>
    <w:rsid w:val="005106EF"/>
    <w:rsid w:val="00510E08"/>
    <w:rsid w:val="0051196A"/>
    <w:rsid w:val="00512F73"/>
    <w:rsid w:val="00514304"/>
    <w:rsid w:val="00514813"/>
    <w:rsid w:val="00515DA9"/>
    <w:rsid w:val="00516DD2"/>
    <w:rsid w:val="0052104E"/>
    <w:rsid w:val="00525205"/>
    <w:rsid w:val="005257FC"/>
    <w:rsid w:val="00532696"/>
    <w:rsid w:val="0054526A"/>
    <w:rsid w:val="00550BF6"/>
    <w:rsid w:val="005537EC"/>
    <w:rsid w:val="005579FE"/>
    <w:rsid w:val="00566B59"/>
    <w:rsid w:val="00575B0C"/>
    <w:rsid w:val="00575EAF"/>
    <w:rsid w:val="00580497"/>
    <w:rsid w:val="00583266"/>
    <w:rsid w:val="0058376A"/>
    <w:rsid w:val="005875B7"/>
    <w:rsid w:val="0059092D"/>
    <w:rsid w:val="00590B30"/>
    <w:rsid w:val="00593196"/>
    <w:rsid w:val="0059474B"/>
    <w:rsid w:val="00594E1B"/>
    <w:rsid w:val="0059690D"/>
    <w:rsid w:val="005A6589"/>
    <w:rsid w:val="005A6FB1"/>
    <w:rsid w:val="005B0B47"/>
    <w:rsid w:val="005B4F32"/>
    <w:rsid w:val="005B5E17"/>
    <w:rsid w:val="005C0FAF"/>
    <w:rsid w:val="005C20D9"/>
    <w:rsid w:val="005C5154"/>
    <w:rsid w:val="005C7BE8"/>
    <w:rsid w:val="005C7D12"/>
    <w:rsid w:val="005D105D"/>
    <w:rsid w:val="005D17E6"/>
    <w:rsid w:val="005D1ACD"/>
    <w:rsid w:val="005D475B"/>
    <w:rsid w:val="005D6D19"/>
    <w:rsid w:val="005E4265"/>
    <w:rsid w:val="005F34D4"/>
    <w:rsid w:val="005F38D9"/>
    <w:rsid w:val="00604537"/>
    <w:rsid w:val="006050C5"/>
    <w:rsid w:val="0060526F"/>
    <w:rsid w:val="0060720D"/>
    <w:rsid w:val="00607372"/>
    <w:rsid w:val="006114B9"/>
    <w:rsid w:val="006152A9"/>
    <w:rsid w:val="00624046"/>
    <w:rsid w:val="00626201"/>
    <w:rsid w:val="00627A60"/>
    <w:rsid w:val="00627B6C"/>
    <w:rsid w:val="00632BAE"/>
    <w:rsid w:val="006346D5"/>
    <w:rsid w:val="00635A75"/>
    <w:rsid w:val="006374CB"/>
    <w:rsid w:val="00640E18"/>
    <w:rsid w:val="006467EB"/>
    <w:rsid w:val="006501FF"/>
    <w:rsid w:val="006531BE"/>
    <w:rsid w:val="00654CF8"/>
    <w:rsid w:val="00662139"/>
    <w:rsid w:val="00662A8D"/>
    <w:rsid w:val="006643E7"/>
    <w:rsid w:val="00664BD8"/>
    <w:rsid w:val="00666B9B"/>
    <w:rsid w:val="0067223B"/>
    <w:rsid w:val="0067361E"/>
    <w:rsid w:val="0067413E"/>
    <w:rsid w:val="00675357"/>
    <w:rsid w:val="00680103"/>
    <w:rsid w:val="0068107D"/>
    <w:rsid w:val="006821AC"/>
    <w:rsid w:val="00683DF2"/>
    <w:rsid w:val="0068489F"/>
    <w:rsid w:val="0068536F"/>
    <w:rsid w:val="006858B2"/>
    <w:rsid w:val="006864EE"/>
    <w:rsid w:val="00690F7C"/>
    <w:rsid w:val="0069319A"/>
    <w:rsid w:val="00695474"/>
    <w:rsid w:val="0069598F"/>
    <w:rsid w:val="0069627E"/>
    <w:rsid w:val="006973F8"/>
    <w:rsid w:val="006A19FD"/>
    <w:rsid w:val="006B2E1A"/>
    <w:rsid w:val="006B5EF4"/>
    <w:rsid w:val="006C0E03"/>
    <w:rsid w:val="006C1FDF"/>
    <w:rsid w:val="006D3232"/>
    <w:rsid w:val="006D3947"/>
    <w:rsid w:val="006D3BB2"/>
    <w:rsid w:val="006E0F90"/>
    <w:rsid w:val="006E20B6"/>
    <w:rsid w:val="006E3CD6"/>
    <w:rsid w:val="006E4F8A"/>
    <w:rsid w:val="006E7B32"/>
    <w:rsid w:val="006F294F"/>
    <w:rsid w:val="006F4809"/>
    <w:rsid w:val="006F6AAF"/>
    <w:rsid w:val="006F76CA"/>
    <w:rsid w:val="007001EF"/>
    <w:rsid w:val="007032D7"/>
    <w:rsid w:val="0070542F"/>
    <w:rsid w:val="0070546A"/>
    <w:rsid w:val="00705CB2"/>
    <w:rsid w:val="0070758F"/>
    <w:rsid w:val="00725D9C"/>
    <w:rsid w:val="007271BD"/>
    <w:rsid w:val="007315F5"/>
    <w:rsid w:val="00731EA7"/>
    <w:rsid w:val="00733B2A"/>
    <w:rsid w:val="00736D28"/>
    <w:rsid w:val="007413D9"/>
    <w:rsid w:val="00741C72"/>
    <w:rsid w:val="00742CA0"/>
    <w:rsid w:val="0074532F"/>
    <w:rsid w:val="0074710C"/>
    <w:rsid w:val="0075422D"/>
    <w:rsid w:val="00754C9C"/>
    <w:rsid w:val="007611E7"/>
    <w:rsid w:val="00762124"/>
    <w:rsid w:val="0077038D"/>
    <w:rsid w:val="00771BC5"/>
    <w:rsid w:val="007749F9"/>
    <w:rsid w:val="00777224"/>
    <w:rsid w:val="00786631"/>
    <w:rsid w:val="0079411B"/>
    <w:rsid w:val="00794A67"/>
    <w:rsid w:val="007A05DA"/>
    <w:rsid w:val="007A1D61"/>
    <w:rsid w:val="007A2693"/>
    <w:rsid w:val="007A6BA1"/>
    <w:rsid w:val="007B3E1F"/>
    <w:rsid w:val="007B68B2"/>
    <w:rsid w:val="007B7160"/>
    <w:rsid w:val="007B73EB"/>
    <w:rsid w:val="007C052E"/>
    <w:rsid w:val="007C4813"/>
    <w:rsid w:val="007C5266"/>
    <w:rsid w:val="007D1EA5"/>
    <w:rsid w:val="007D2977"/>
    <w:rsid w:val="007E26C1"/>
    <w:rsid w:val="007E303C"/>
    <w:rsid w:val="007E3FFE"/>
    <w:rsid w:val="00800020"/>
    <w:rsid w:val="00800442"/>
    <w:rsid w:val="00802113"/>
    <w:rsid w:val="0080320B"/>
    <w:rsid w:val="008066AB"/>
    <w:rsid w:val="0081297F"/>
    <w:rsid w:val="00812C0C"/>
    <w:rsid w:val="008132AB"/>
    <w:rsid w:val="00815F02"/>
    <w:rsid w:val="0082045C"/>
    <w:rsid w:val="00820E9F"/>
    <w:rsid w:val="008246EF"/>
    <w:rsid w:val="008265B0"/>
    <w:rsid w:val="00830416"/>
    <w:rsid w:val="00832F04"/>
    <w:rsid w:val="00835CFE"/>
    <w:rsid w:val="00841515"/>
    <w:rsid w:val="00841CF7"/>
    <w:rsid w:val="008435CC"/>
    <w:rsid w:val="0084519B"/>
    <w:rsid w:val="008459CF"/>
    <w:rsid w:val="0085022E"/>
    <w:rsid w:val="008529FC"/>
    <w:rsid w:val="008541B0"/>
    <w:rsid w:val="008639CC"/>
    <w:rsid w:val="008641F5"/>
    <w:rsid w:val="00877B6D"/>
    <w:rsid w:val="0088138C"/>
    <w:rsid w:val="00886389"/>
    <w:rsid w:val="00886CAE"/>
    <w:rsid w:val="00887B4C"/>
    <w:rsid w:val="00890286"/>
    <w:rsid w:val="008908F0"/>
    <w:rsid w:val="00892A7B"/>
    <w:rsid w:val="00892D20"/>
    <w:rsid w:val="008976EC"/>
    <w:rsid w:val="00897A48"/>
    <w:rsid w:val="008A28AF"/>
    <w:rsid w:val="008A71D5"/>
    <w:rsid w:val="008A7881"/>
    <w:rsid w:val="008B0974"/>
    <w:rsid w:val="008B21D8"/>
    <w:rsid w:val="008B2A0F"/>
    <w:rsid w:val="008B52CB"/>
    <w:rsid w:val="008B7A9E"/>
    <w:rsid w:val="008B7DD3"/>
    <w:rsid w:val="008C2F04"/>
    <w:rsid w:val="008D325E"/>
    <w:rsid w:val="008D356A"/>
    <w:rsid w:val="008D3BCB"/>
    <w:rsid w:val="008D5504"/>
    <w:rsid w:val="008E0DB6"/>
    <w:rsid w:val="008E44E1"/>
    <w:rsid w:val="008E4BA7"/>
    <w:rsid w:val="008F365D"/>
    <w:rsid w:val="008F6EAF"/>
    <w:rsid w:val="008F7A99"/>
    <w:rsid w:val="009020C6"/>
    <w:rsid w:val="00903645"/>
    <w:rsid w:val="00906485"/>
    <w:rsid w:val="00906C69"/>
    <w:rsid w:val="00907BB6"/>
    <w:rsid w:val="00915473"/>
    <w:rsid w:val="0091593E"/>
    <w:rsid w:val="00923C7F"/>
    <w:rsid w:val="00930584"/>
    <w:rsid w:val="009427A7"/>
    <w:rsid w:val="0094484A"/>
    <w:rsid w:val="009463D3"/>
    <w:rsid w:val="00954B94"/>
    <w:rsid w:val="00961268"/>
    <w:rsid w:val="009627C9"/>
    <w:rsid w:val="009712EA"/>
    <w:rsid w:val="00972786"/>
    <w:rsid w:val="009738A3"/>
    <w:rsid w:val="0097599C"/>
    <w:rsid w:val="009778BC"/>
    <w:rsid w:val="0098076B"/>
    <w:rsid w:val="00981B33"/>
    <w:rsid w:val="00981FF4"/>
    <w:rsid w:val="00982508"/>
    <w:rsid w:val="00985B42"/>
    <w:rsid w:val="00985D01"/>
    <w:rsid w:val="00986786"/>
    <w:rsid w:val="009A001E"/>
    <w:rsid w:val="009A256F"/>
    <w:rsid w:val="009A7A42"/>
    <w:rsid w:val="009B0441"/>
    <w:rsid w:val="009B4A06"/>
    <w:rsid w:val="009D01CF"/>
    <w:rsid w:val="009D409A"/>
    <w:rsid w:val="009E1230"/>
    <w:rsid w:val="009E58AB"/>
    <w:rsid w:val="009F19C7"/>
    <w:rsid w:val="00A00D59"/>
    <w:rsid w:val="00A01EFE"/>
    <w:rsid w:val="00A02DB5"/>
    <w:rsid w:val="00A05294"/>
    <w:rsid w:val="00A1360B"/>
    <w:rsid w:val="00A1484F"/>
    <w:rsid w:val="00A1679E"/>
    <w:rsid w:val="00A309FF"/>
    <w:rsid w:val="00A322EB"/>
    <w:rsid w:val="00A33C5D"/>
    <w:rsid w:val="00A40161"/>
    <w:rsid w:val="00A44116"/>
    <w:rsid w:val="00A50B8C"/>
    <w:rsid w:val="00A517FA"/>
    <w:rsid w:val="00A53FAB"/>
    <w:rsid w:val="00A61B8C"/>
    <w:rsid w:val="00A61D43"/>
    <w:rsid w:val="00A67FC1"/>
    <w:rsid w:val="00A714EA"/>
    <w:rsid w:val="00A72490"/>
    <w:rsid w:val="00A7493E"/>
    <w:rsid w:val="00A770FB"/>
    <w:rsid w:val="00A81A8C"/>
    <w:rsid w:val="00A82126"/>
    <w:rsid w:val="00A869BE"/>
    <w:rsid w:val="00A91043"/>
    <w:rsid w:val="00A91491"/>
    <w:rsid w:val="00A94206"/>
    <w:rsid w:val="00A962A0"/>
    <w:rsid w:val="00AB4B33"/>
    <w:rsid w:val="00AB7FC1"/>
    <w:rsid w:val="00AC365E"/>
    <w:rsid w:val="00AD112A"/>
    <w:rsid w:val="00AD193B"/>
    <w:rsid w:val="00AD48C4"/>
    <w:rsid w:val="00AE1FD1"/>
    <w:rsid w:val="00AE56B5"/>
    <w:rsid w:val="00AF027B"/>
    <w:rsid w:val="00AF032F"/>
    <w:rsid w:val="00AF2BF6"/>
    <w:rsid w:val="00AF2C32"/>
    <w:rsid w:val="00AF4307"/>
    <w:rsid w:val="00AF60E1"/>
    <w:rsid w:val="00AF6E23"/>
    <w:rsid w:val="00AF7874"/>
    <w:rsid w:val="00B01704"/>
    <w:rsid w:val="00B0204D"/>
    <w:rsid w:val="00B02D26"/>
    <w:rsid w:val="00B05C09"/>
    <w:rsid w:val="00B06363"/>
    <w:rsid w:val="00B079AC"/>
    <w:rsid w:val="00B10D0E"/>
    <w:rsid w:val="00B11D1C"/>
    <w:rsid w:val="00B12E30"/>
    <w:rsid w:val="00B137CB"/>
    <w:rsid w:val="00B17612"/>
    <w:rsid w:val="00B20797"/>
    <w:rsid w:val="00B225A3"/>
    <w:rsid w:val="00B244B3"/>
    <w:rsid w:val="00B309D3"/>
    <w:rsid w:val="00B315C9"/>
    <w:rsid w:val="00B41C4B"/>
    <w:rsid w:val="00B42CBD"/>
    <w:rsid w:val="00B43A99"/>
    <w:rsid w:val="00B4452F"/>
    <w:rsid w:val="00B5326D"/>
    <w:rsid w:val="00B575A9"/>
    <w:rsid w:val="00B63DEE"/>
    <w:rsid w:val="00B655C6"/>
    <w:rsid w:val="00B664E9"/>
    <w:rsid w:val="00B72AB0"/>
    <w:rsid w:val="00B72EC6"/>
    <w:rsid w:val="00B73664"/>
    <w:rsid w:val="00B73FF8"/>
    <w:rsid w:val="00B75DDB"/>
    <w:rsid w:val="00B812BE"/>
    <w:rsid w:val="00B81997"/>
    <w:rsid w:val="00B8456F"/>
    <w:rsid w:val="00B91B49"/>
    <w:rsid w:val="00B9241E"/>
    <w:rsid w:val="00B929BE"/>
    <w:rsid w:val="00B9418C"/>
    <w:rsid w:val="00B960EC"/>
    <w:rsid w:val="00B964E1"/>
    <w:rsid w:val="00B97150"/>
    <w:rsid w:val="00B974AE"/>
    <w:rsid w:val="00BB292B"/>
    <w:rsid w:val="00BB3531"/>
    <w:rsid w:val="00BB3641"/>
    <w:rsid w:val="00BB53AB"/>
    <w:rsid w:val="00BC18ED"/>
    <w:rsid w:val="00BC378B"/>
    <w:rsid w:val="00BC4626"/>
    <w:rsid w:val="00BC7F1C"/>
    <w:rsid w:val="00BD27C3"/>
    <w:rsid w:val="00BD3D37"/>
    <w:rsid w:val="00BD46FB"/>
    <w:rsid w:val="00BD6742"/>
    <w:rsid w:val="00BE117E"/>
    <w:rsid w:val="00BF27EE"/>
    <w:rsid w:val="00BF391E"/>
    <w:rsid w:val="00BF3ED1"/>
    <w:rsid w:val="00BF5014"/>
    <w:rsid w:val="00BF71F3"/>
    <w:rsid w:val="00C00E61"/>
    <w:rsid w:val="00C03672"/>
    <w:rsid w:val="00C07339"/>
    <w:rsid w:val="00C105EC"/>
    <w:rsid w:val="00C207EF"/>
    <w:rsid w:val="00C23D1A"/>
    <w:rsid w:val="00C24C7A"/>
    <w:rsid w:val="00C32C2F"/>
    <w:rsid w:val="00C3568B"/>
    <w:rsid w:val="00C3615A"/>
    <w:rsid w:val="00C3727F"/>
    <w:rsid w:val="00C40D21"/>
    <w:rsid w:val="00C45058"/>
    <w:rsid w:val="00C46BA4"/>
    <w:rsid w:val="00C478F3"/>
    <w:rsid w:val="00C5128F"/>
    <w:rsid w:val="00C512C4"/>
    <w:rsid w:val="00C51D36"/>
    <w:rsid w:val="00C52BDC"/>
    <w:rsid w:val="00C55817"/>
    <w:rsid w:val="00C57B34"/>
    <w:rsid w:val="00C61630"/>
    <w:rsid w:val="00C62B3C"/>
    <w:rsid w:val="00C6327C"/>
    <w:rsid w:val="00C639DB"/>
    <w:rsid w:val="00C641CF"/>
    <w:rsid w:val="00C76436"/>
    <w:rsid w:val="00C8347D"/>
    <w:rsid w:val="00C84D0C"/>
    <w:rsid w:val="00C86966"/>
    <w:rsid w:val="00C86F96"/>
    <w:rsid w:val="00C93558"/>
    <w:rsid w:val="00CA0358"/>
    <w:rsid w:val="00CA114F"/>
    <w:rsid w:val="00CA1BF2"/>
    <w:rsid w:val="00CA6374"/>
    <w:rsid w:val="00CB5198"/>
    <w:rsid w:val="00CB6E67"/>
    <w:rsid w:val="00CC134B"/>
    <w:rsid w:val="00CC16A2"/>
    <w:rsid w:val="00CC399E"/>
    <w:rsid w:val="00CC4F13"/>
    <w:rsid w:val="00CC5875"/>
    <w:rsid w:val="00CC5A71"/>
    <w:rsid w:val="00CC6D44"/>
    <w:rsid w:val="00CC7B4B"/>
    <w:rsid w:val="00CD01E3"/>
    <w:rsid w:val="00CD02BA"/>
    <w:rsid w:val="00CD04FE"/>
    <w:rsid w:val="00CD0A7F"/>
    <w:rsid w:val="00CD0C01"/>
    <w:rsid w:val="00CD0CCA"/>
    <w:rsid w:val="00CD33ED"/>
    <w:rsid w:val="00CD4FBC"/>
    <w:rsid w:val="00CE1597"/>
    <w:rsid w:val="00CE31FB"/>
    <w:rsid w:val="00CE357A"/>
    <w:rsid w:val="00CE5AC5"/>
    <w:rsid w:val="00CE6C9A"/>
    <w:rsid w:val="00CE7AE7"/>
    <w:rsid w:val="00CF2826"/>
    <w:rsid w:val="00CF3147"/>
    <w:rsid w:val="00CF3F8D"/>
    <w:rsid w:val="00CF46EF"/>
    <w:rsid w:val="00CF667A"/>
    <w:rsid w:val="00CF71D7"/>
    <w:rsid w:val="00D007AD"/>
    <w:rsid w:val="00D013D2"/>
    <w:rsid w:val="00D027D8"/>
    <w:rsid w:val="00D136E1"/>
    <w:rsid w:val="00D149D1"/>
    <w:rsid w:val="00D16421"/>
    <w:rsid w:val="00D305F2"/>
    <w:rsid w:val="00D31BAB"/>
    <w:rsid w:val="00D32C82"/>
    <w:rsid w:val="00D33CB5"/>
    <w:rsid w:val="00D35490"/>
    <w:rsid w:val="00D35C57"/>
    <w:rsid w:val="00D410B5"/>
    <w:rsid w:val="00D43087"/>
    <w:rsid w:val="00D47A70"/>
    <w:rsid w:val="00D5141B"/>
    <w:rsid w:val="00D61F61"/>
    <w:rsid w:val="00D66EAD"/>
    <w:rsid w:val="00D676A2"/>
    <w:rsid w:val="00D74D16"/>
    <w:rsid w:val="00D75823"/>
    <w:rsid w:val="00D76860"/>
    <w:rsid w:val="00D777BF"/>
    <w:rsid w:val="00D80B4E"/>
    <w:rsid w:val="00D819BF"/>
    <w:rsid w:val="00D82081"/>
    <w:rsid w:val="00D851A4"/>
    <w:rsid w:val="00D94031"/>
    <w:rsid w:val="00D951C4"/>
    <w:rsid w:val="00D95A3A"/>
    <w:rsid w:val="00D9697C"/>
    <w:rsid w:val="00DA0020"/>
    <w:rsid w:val="00DA3329"/>
    <w:rsid w:val="00DA4140"/>
    <w:rsid w:val="00DA48A2"/>
    <w:rsid w:val="00DA7993"/>
    <w:rsid w:val="00DB0CEB"/>
    <w:rsid w:val="00DB18E6"/>
    <w:rsid w:val="00DB1A03"/>
    <w:rsid w:val="00DB66FE"/>
    <w:rsid w:val="00DC14F7"/>
    <w:rsid w:val="00DD008C"/>
    <w:rsid w:val="00DD340C"/>
    <w:rsid w:val="00DD3D7E"/>
    <w:rsid w:val="00DE1386"/>
    <w:rsid w:val="00DE1BCE"/>
    <w:rsid w:val="00DE5C71"/>
    <w:rsid w:val="00DE650A"/>
    <w:rsid w:val="00DF2412"/>
    <w:rsid w:val="00DF256D"/>
    <w:rsid w:val="00DF6C17"/>
    <w:rsid w:val="00DF7D4F"/>
    <w:rsid w:val="00E002EE"/>
    <w:rsid w:val="00E02DA1"/>
    <w:rsid w:val="00E110A4"/>
    <w:rsid w:val="00E159D6"/>
    <w:rsid w:val="00E1607C"/>
    <w:rsid w:val="00E17DA2"/>
    <w:rsid w:val="00E21F5B"/>
    <w:rsid w:val="00E24B55"/>
    <w:rsid w:val="00E31B90"/>
    <w:rsid w:val="00E31EA0"/>
    <w:rsid w:val="00E3673B"/>
    <w:rsid w:val="00E36FAB"/>
    <w:rsid w:val="00E36FF0"/>
    <w:rsid w:val="00E41BC1"/>
    <w:rsid w:val="00E43CB3"/>
    <w:rsid w:val="00E45C67"/>
    <w:rsid w:val="00E46092"/>
    <w:rsid w:val="00E46556"/>
    <w:rsid w:val="00E478BF"/>
    <w:rsid w:val="00E5037D"/>
    <w:rsid w:val="00E648D2"/>
    <w:rsid w:val="00E649EA"/>
    <w:rsid w:val="00E660A7"/>
    <w:rsid w:val="00E730EF"/>
    <w:rsid w:val="00E748BC"/>
    <w:rsid w:val="00E8031C"/>
    <w:rsid w:val="00E84EA3"/>
    <w:rsid w:val="00E91A56"/>
    <w:rsid w:val="00E93F58"/>
    <w:rsid w:val="00EA699B"/>
    <w:rsid w:val="00EB2E94"/>
    <w:rsid w:val="00EB45E7"/>
    <w:rsid w:val="00EB494F"/>
    <w:rsid w:val="00EB7DAD"/>
    <w:rsid w:val="00EC38B2"/>
    <w:rsid w:val="00EC4340"/>
    <w:rsid w:val="00ED0EB3"/>
    <w:rsid w:val="00ED1B82"/>
    <w:rsid w:val="00ED4F4C"/>
    <w:rsid w:val="00EE59A6"/>
    <w:rsid w:val="00EE643D"/>
    <w:rsid w:val="00EE734B"/>
    <w:rsid w:val="00EF7EFF"/>
    <w:rsid w:val="00F024C3"/>
    <w:rsid w:val="00F03632"/>
    <w:rsid w:val="00F04985"/>
    <w:rsid w:val="00F04B9B"/>
    <w:rsid w:val="00F05310"/>
    <w:rsid w:val="00F1370E"/>
    <w:rsid w:val="00F14022"/>
    <w:rsid w:val="00F15ABC"/>
    <w:rsid w:val="00F20E30"/>
    <w:rsid w:val="00F24DFE"/>
    <w:rsid w:val="00F268C9"/>
    <w:rsid w:val="00F27B4B"/>
    <w:rsid w:val="00F316F8"/>
    <w:rsid w:val="00F33454"/>
    <w:rsid w:val="00F36D75"/>
    <w:rsid w:val="00F40706"/>
    <w:rsid w:val="00F421E0"/>
    <w:rsid w:val="00F434EB"/>
    <w:rsid w:val="00F448A5"/>
    <w:rsid w:val="00F55D13"/>
    <w:rsid w:val="00F56857"/>
    <w:rsid w:val="00F616D3"/>
    <w:rsid w:val="00F618EE"/>
    <w:rsid w:val="00F6247B"/>
    <w:rsid w:val="00F64FF3"/>
    <w:rsid w:val="00F6567D"/>
    <w:rsid w:val="00F657FD"/>
    <w:rsid w:val="00F66717"/>
    <w:rsid w:val="00F67615"/>
    <w:rsid w:val="00F70B57"/>
    <w:rsid w:val="00F71DAD"/>
    <w:rsid w:val="00F721B5"/>
    <w:rsid w:val="00F722BB"/>
    <w:rsid w:val="00F73A0F"/>
    <w:rsid w:val="00F73E8B"/>
    <w:rsid w:val="00F773BE"/>
    <w:rsid w:val="00F83203"/>
    <w:rsid w:val="00F847DF"/>
    <w:rsid w:val="00F86D1D"/>
    <w:rsid w:val="00F91000"/>
    <w:rsid w:val="00F94604"/>
    <w:rsid w:val="00FA064E"/>
    <w:rsid w:val="00FA2390"/>
    <w:rsid w:val="00FA6B24"/>
    <w:rsid w:val="00FB137D"/>
    <w:rsid w:val="00FB53BC"/>
    <w:rsid w:val="00FC18BB"/>
    <w:rsid w:val="00FC2451"/>
    <w:rsid w:val="00FC5B87"/>
    <w:rsid w:val="00FC6C04"/>
    <w:rsid w:val="00FD48D7"/>
    <w:rsid w:val="00FD5862"/>
    <w:rsid w:val="00FE08DD"/>
    <w:rsid w:val="00FE3CF3"/>
    <w:rsid w:val="00FE42DE"/>
    <w:rsid w:val="00FE692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91F"/>
  <w15:docId w15:val="{B7519F86-F657-4D4F-8799-B524C91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B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61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D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DA2"/>
    <w:rPr>
      <w:rFonts w:ascii="Calibri" w:eastAsia="Calibri" w:hAnsi="Calibri" w:cs="Times New Roman"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E17D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E17DA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17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17D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A2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A2"/>
    <w:pPr>
      <w:spacing w:after="160" w:line="252" w:lineRule="auto"/>
      <w:jc w:val="both"/>
    </w:pPr>
    <w:rPr>
      <w:rFonts w:eastAsia="Times New Roman"/>
      <w:sz w:val="20"/>
      <w:szCs w:val="20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E17DA2"/>
  </w:style>
  <w:style w:type="paragraph" w:styleId="Bezodstpw">
    <w:name w:val="No Spacing"/>
    <w:link w:val="BezodstpwZnak"/>
    <w:uiPriority w:val="1"/>
    <w:qFormat/>
    <w:rsid w:val="00E17DA2"/>
    <w:pPr>
      <w:spacing w:after="0" w:line="240" w:lineRule="auto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A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D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1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A2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A2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A2"/>
    <w:pPr>
      <w:spacing w:after="200" w:line="240" w:lineRule="auto"/>
      <w:jc w:val="left"/>
    </w:pPr>
    <w:rPr>
      <w:b/>
      <w:bCs/>
    </w:rPr>
  </w:style>
  <w:style w:type="paragraph" w:styleId="NormalnyWeb">
    <w:name w:val="Normal (Web)"/>
    <w:basedOn w:val="Normalny"/>
    <w:uiPriority w:val="99"/>
    <w:rsid w:val="00E17DA2"/>
    <w:pPr>
      <w:spacing w:after="100" w:afterAutospacing="1" w:line="252" w:lineRule="auto"/>
      <w:jc w:val="both"/>
    </w:pPr>
    <w:rPr>
      <w:rFonts w:eastAsia="Times New Roman"/>
      <w:lang w:eastAsia="pl-PL"/>
    </w:rPr>
  </w:style>
  <w:style w:type="paragraph" w:customStyle="1" w:styleId="Default">
    <w:name w:val="Default"/>
    <w:rsid w:val="00E17DA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Hipercze">
    <w:name w:val="Hyperlink"/>
    <w:uiPriority w:val="99"/>
    <w:rsid w:val="00E17DA2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DA2"/>
    <w:rPr>
      <w:rFonts w:ascii="Calibri" w:eastAsia="Calibri" w:hAnsi="Calibri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DA2"/>
    <w:rPr>
      <w:sz w:val="20"/>
      <w:szCs w:val="20"/>
      <w:lang w:val="x-none"/>
    </w:rPr>
  </w:style>
  <w:style w:type="paragraph" w:styleId="Legenda">
    <w:name w:val="caption"/>
    <w:aliases w:val="PROW Legenda TABELE"/>
    <w:basedOn w:val="Normalny"/>
    <w:next w:val="Normalny"/>
    <w:qFormat/>
    <w:rsid w:val="00E17DA2"/>
    <w:pPr>
      <w:spacing w:before="120" w:after="120" w:line="360" w:lineRule="auto"/>
    </w:pPr>
    <w:rPr>
      <w:rFonts w:ascii="Times New Roman" w:eastAsia="Times New Roman" w:hAnsi="Times New Roman"/>
      <w:bCs/>
      <w:i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E17D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17D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bodytext">
    <w:name w:val="bodytext"/>
    <w:basedOn w:val="Normalny"/>
    <w:rsid w:val="00E1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17DA2"/>
    <w:pPr>
      <w:spacing w:before="0"/>
    </w:pPr>
    <w:rPr>
      <w:bCs/>
    </w:rPr>
  </w:style>
  <w:style w:type="paragraph" w:customStyle="1" w:styleId="Ciemnalistaakcent51">
    <w:name w:val="Ciemna lista — akcent 51"/>
    <w:basedOn w:val="Normalny"/>
    <w:uiPriority w:val="34"/>
    <w:qFormat/>
    <w:rsid w:val="00480F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8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1A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20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A3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6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001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D3EE-00A3-4F0A-A248-BAB7C234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12045</Words>
  <Characters>72272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Gorzałka Paulina</cp:lastModifiedBy>
  <cp:revision>2</cp:revision>
  <cp:lastPrinted>2017-11-10T16:11:00Z</cp:lastPrinted>
  <dcterms:created xsi:type="dcterms:W3CDTF">2020-01-03T13:31:00Z</dcterms:created>
  <dcterms:modified xsi:type="dcterms:W3CDTF">2020-01-03T13:31:00Z</dcterms:modified>
</cp:coreProperties>
</file>